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2" w:type="pct"/>
        <w:tblInd w:w="-833" w:type="dxa"/>
        <w:tblCellMar>
          <w:left w:w="70" w:type="dxa"/>
          <w:right w:w="70" w:type="dxa"/>
        </w:tblCellMar>
        <w:tblLook w:val="0000"/>
      </w:tblPr>
      <w:tblGrid>
        <w:gridCol w:w="5894"/>
        <w:gridCol w:w="556"/>
        <w:gridCol w:w="5534"/>
      </w:tblGrid>
      <w:tr w:rsidR="000226C1" w:rsidRPr="001954AA" w:rsidTr="00D71B75">
        <w:trPr>
          <w:trHeight w:val="2068"/>
        </w:trPr>
        <w:tc>
          <w:tcPr>
            <w:tcW w:w="2459" w:type="pct"/>
            <w:vMerge w:val="restart"/>
            <w:shd w:val="clear" w:color="auto" w:fill="auto"/>
          </w:tcPr>
          <w:p w:rsidR="000226C1" w:rsidRDefault="001F5D93" w:rsidP="00D71B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36576" distB="36576" distL="36576" distR="36576" simplePos="0" relativeHeight="251657728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-131445</wp:posOffset>
                  </wp:positionV>
                  <wp:extent cx="1610360" cy="1207770"/>
                  <wp:effectExtent l="0" t="0" r="0" b="0"/>
                  <wp:wrapNone/>
                  <wp:docPr id="4" name="Рисунок 4" descr="logo-i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id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12077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0226C1">
              <w:rPr>
                <w:color w:val="000000"/>
                <w:sz w:val="22"/>
                <w:szCs w:val="22"/>
              </w:rPr>
              <w:t xml:space="preserve">                                                                      </w:t>
            </w: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Pr="005C50E2" w:rsidRDefault="000226C1" w:rsidP="00D71B75">
            <w:pPr>
              <w:jc w:val="center"/>
              <w:rPr>
                <w:bCs/>
                <w:color w:val="000000"/>
              </w:rPr>
            </w:pPr>
          </w:p>
          <w:p w:rsidR="000226C1" w:rsidRDefault="000226C1" w:rsidP="00D71B75">
            <w:pPr>
              <w:ind w:left="691"/>
              <w:jc w:val="center"/>
              <w:rPr>
                <w:b/>
                <w:color w:val="000000"/>
              </w:rPr>
            </w:pPr>
            <w:r w:rsidRPr="005C50E2">
              <w:rPr>
                <w:b/>
                <w:color w:val="000000"/>
              </w:rPr>
              <w:t>ВСЕРОССИЙСКИЙ ЦЕНТР</w:t>
            </w:r>
          </w:p>
          <w:p w:rsidR="000226C1" w:rsidRDefault="000226C1" w:rsidP="00D71B75">
            <w:pPr>
              <w:ind w:left="691"/>
              <w:jc w:val="center"/>
              <w:rPr>
                <w:b/>
                <w:color w:val="000000"/>
              </w:rPr>
            </w:pPr>
            <w:r w:rsidRPr="005C50E2">
              <w:rPr>
                <w:b/>
                <w:color w:val="000000"/>
              </w:rPr>
              <w:t>ГРАЖДАНСКИХ И МОЛОДЁЖНЫХ</w:t>
            </w:r>
          </w:p>
          <w:p w:rsidR="000226C1" w:rsidRDefault="000226C1" w:rsidP="00D71B75">
            <w:pPr>
              <w:ind w:left="691"/>
              <w:jc w:val="center"/>
              <w:rPr>
                <w:b/>
                <w:color w:val="000000"/>
              </w:rPr>
            </w:pPr>
            <w:r w:rsidRPr="005C50E2">
              <w:rPr>
                <w:b/>
                <w:color w:val="000000"/>
              </w:rPr>
              <w:t>ИН</w:t>
            </w:r>
            <w:r w:rsidRPr="005C50E2">
              <w:rPr>
                <w:b/>
                <w:color w:val="000000"/>
              </w:rPr>
              <w:t>И</w:t>
            </w:r>
            <w:r w:rsidRPr="005C50E2">
              <w:rPr>
                <w:b/>
                <w:color w:val="000000"/>
              </w:rPr>
              <w:t>ЦИАТИВ «ИДЕЯ»</w:t>
            </w:r>
          </w:p>
          <w:p w:rsidR="000226C1" w:rsidRPr="005C50E2" w:rsidRDefault="000226C1" w:rsidP="00D71B75">
            <w:pPr>
              <w:ind w:left="691"/>
              <w:jc w:val="center"/>
              <w:rPr>
                <w:b/>
                <w:color w:val="000000"/>
              </w:rPr>
            </w:pPr>
          </w:p>
          <w:p w:rsidR="000226C1" w:rsidRPr="0003558A" w:rsidRDefault="000226C1" w:rsidP="00D71B75">
            <w:pPr>
              <w:ind w:left="691" w:hanging="18"/>
              <w:jc w:val="center"/>
              <w:rPr>
                <w:color w:val="000000"/>
              </w:rPr>
            </w:pPr>
            <w:r w:rsidRPr="0003558A">
              <w:rPr>
                <w:color w:val="000000"/>
              </w:rPr>
              <w:t>г. Оренбург, 460000</w:t>
            </w:r>
          </w:p>
          <w:p w:rsidR="000226C1" w:rsidRPr="0003558A" w:rsidRDefault="000226C1" w:rsidP="00D71B75">
            <w:pPr>
              <w:ind w:left="691" w:hanging="18"/>
              <w:jc w:val="center"/>
              <w:rPr>
                <w:color w:val="000000"/>
              </w:rPr>
            </w:pPr>
            <w:r w:rsidRPr="0003558A">
              <w:rPr>
                <w:color w:val="000000"/>
              </w:rPr>
              <w:t xml:space="preserve">      телефон: (3532) </w:t>
            </w:r>
            <w:r>
              <w:rPr>
                <w:color w:val="000000"/>
              </w:rPr>
              <w:t>27</w:t>
            </w:r>
            <w:r w:rsidRPr="0003558A">
              <w:rPr>
                <w:color w:val="000000"/>
              </w:rPr>
              <w:t>-</w:t>
            </w:r>
            <w:r>
              <w:rPr>
                <w:color w:val="000000"/>
              </w:rPr>
              <w:t>46-21</w:t>
            </w:r>
            <w:r w:rsidRPr="0003558A">
              <w:rPr>
                <w:color w:val="000000"/>
              </w:rPr>
              <w:t xml:space="preserve">; </w:t>
            </w:r>
          </w:p>
          <w:p w:rsidR="000226C1" w:rsidRPr="0003558A" w:rsidRDefault="000226C1" w:rsidP="00D71B75">
            <w:pPr>
              <w:ind w:left="691" w:hanging="18"/>
              <w:jc w:val="center"/>
              <w:rPr>
                <w:color w:val="000000"/>
              </w:rPr>
            </w:pPr>
            <w:r w:rsidRPr="0003558A">
              <w:rPr>
                <w:color w:val="000000"/>
              </w:rPr>
              <w:t xml:space="preserve">      телеф</w:t>
            </w:r>
            <w:r>
              <w:rPr>
                <w:color w:val="000000"/>
              </w:rPr>
              <w:t>он</w:t>
            </w:r>
            <w:r w:rsidRPr="0003558A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88001002684</w:t>
            </w:r>
          </w:p>
          <w:p w:rsidR="000226C1" w:rsidRPr="003F17C6" w:rsidRDefault="000226C1" w:rsidP="00D71B75">
            <w:pPr>
              <w:spacing w:after="200"/>
              <w:ind w:left="691" w:hanging="18"/>
              <w:jc w:val="center"/>
            </w:pPr>
            <w:r w:rsidRPr="0003558A">
              <w:rPr>
                <w:lang w:val="en-US"/>
              </w:rPr>
              <w:t>e</w:t>
            </w:r>
            <w:r w:rsidRPr="0003558A">
              <w:t>-</w:t>
            </w:r>
            <w:r w:rsidRPr="0003558A">
              <w:rPr>
                <w:lang w:val="en-US"/>
              </w:rPr>
              <w:t>mail</w:t>
            </w:r>
            <w:r w:rsidRPr="0003558A">
              <w:t xml:space="preserve">: </w:t>
            </w:r>
            <w:hyperlink r:id="rId9" w:history="1">
              <w:r w:rsidRPr="009554B6">
                <w:rPr>
                  <w:rStyle w:val="a3"/>
                  <w:lang w:val="en-US"/>
                </w:rPr>
                <w:t>centrideia</w:t>
              </w:r>
              <w:r w:rsidRPr="003F17C6">
                <w:rPr>
                  <w:rStyle w:val="a3"/>
                </w:rPr>
                <w:t>@</w:t>
              </w:r>
              <w:r w:rsidRPr="009554B6">
                <w:rPr>
                  <w:rStyle w:val="a3"/>
                  <w:lang w:val="en-US"/>
                </w:rPr>
                <w:t>mail</w:t>
              </w:r>
              <w:r w:rsidRPr="003F17C6">
                <w:rPr>
                  <w:rStyle w:val="a3"/>
                </w:rPr>
                <w:t>.</w:t>
              </w:r>
              <w:r w:rsidRPr="009554B6">
                <w:rPr>
                  <w:rStyle w:val="a3"/>
                  <w:lang w:val="en-US"/>
                </w:rPr>
                <w:t>ru</w:t>
              </w:r>
            </w:hyperlink>
            <w:r w:rsidRPr="003F17C6">
              <w:t xml:space="preserve"> </w:t>
            </w:r>
          </w:p>
          <w:p w:rsidR="000226C1" w:rsidRPr="00C65F37" w:rsidRDefault="000226C1" w:rsidP="00D71B75">
            <w:pPr>
              <w:ind w:left="691"/>
              <w:jc w:val="center"/>
              <w:rPr>
                <w:color w:val="000000"/>
              </w:rPr>
            </w:pPr>
          </w:p>
        </w:tc>
        <w:tc>
          <w:tcPr>
            <w:tcW w:w="232" w:type="pct"/>
            <w:vMerge w:val="restart"/>
            <w:shd w:val="clear" w:color="auto" w:fill="auto"/>
          </w:tcPr>
          <w:p w:rsidR="000226C1" w:rsidRDefault="000226C1" w:rsidP="00D71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pct"/>
            <w:shd w:val="clear" w:color="auto" w:fill="auto"/>
          </w:tcPr>
          <w:p w:rsidR="000226C1" w:rsidRDefault="000226C1" w:rsidP="00D71B75">
            <w:pPr>
              <w:ind w:left="319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226C1" w:rsidRDefault="000226C1" w:rsidP="00D71B75"/>
          <w:p w:rsidR="000226C1" w:rsidRDefault="000226C1" w:rsidP="00D71B75"/>
          <w:p w:rsidR="000226C1" w:rsidRDefault="000226C1" w:rsidP="00D71B75"/>
          <w:p w:rsidR="000226C1" w:rsidRDefault="000226C1" w:rsidP="00D71B75"/>
          <w:p w:rsidR="000226C1" w:rsidRPr="005C50E2" w:rsidRDefault="000226C1" w:rsidP="00D71B75">
            <w:pPr>
              <w:ind w:left="959" w:right="72"/>
              <w:rPr>
                <w:sz w:val="28"/>
                <w:szCs w:val="28"/>
              </w:rPr>
            </w:pPr>
            <w:r w:rsidRPr="005C50E2">
              <w:rPr>
                <w:sz w:val="28"/>
                <w:szCs w:val="28"/>
              </w:rPr>
              <w:t>Руководителям образовательны</w:t>
            </w:r>
            <w:r>
              <w:rPr>
                <w:sz w:val="28"/>
                <w:szCs w:val="28"/>
              </w:rPr>
              <w:t>х</w:t>
            </w:r>
            <w:r w:rsidRPr="005C50E2">
              <w:rPr>
                <w:sz w:val="28"/>
                <w:szCs w:val="28"/>
              </w:rPr>
              <w:t xml:space="preserve"> организаций</w:t>
            </w:r>
          </w:p>
          <w:p w:rsidR="000226C1" w:rsidRDefault="000226C1" w:rsidP="00D71B75">
            <w:pPr>
              <w:ind w:left="319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0226C1" w:rsidRPr="001954AA" w:rsidRDefault="000226C1" w:rsidP="00D71B75">
            <w:pPr>
              <w:ind w:left="319"/>
              <w:jc w:val="center"/>
              <w:rPr>
                <w:sz w:val="28"/>
                <w:szCs w:val="28"/>
              </w:rPr>
            </w:pPr>
          </w:p>
        </w:tc>
      </w:tr>
      <w:tr w:rsidR="000226C1" w:rsidRPr="00350EC2" w:rsidTr="00D71B75">
        <w:trPr>
          <w:trHeight w:val="2212"/>
        </w:trPr>
        <w:tc>
          <w:tcPr>
            <w:tcW w:w="2459" w:type="pct"/>
            <w:vMerge/>
            <w:shd w:val="clear" w:color="auto" w:fill="auto"/>
          </w:tcPr>
          <w:p w:rsidR="000226C1" w:rsidRPr="0079476E" w:rsidRDefault="000226C1" w:rsidP="00D71B75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0226C1" w:rsidRPr="0079476E" w:rsidRDefault="000226C1" w:rsidP="00D71B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09" w:type="pct"/>
            <w:shd w:val="clear" w:color="auto" w:fill="auto"/>
          </w:tcPr>
          <w:p w:rsidR="000226C1" w:rsidRDefault="000226C1" w:rsidP="00D71B75">
            <w:pPr>
              <w:rPr>
                <w:rFonts w:ascii="Cambria" w:hAnsi="Cambria"/>
                <w:sz w:val="28"/>
                <w:szCs w:val="28"/>
              </w:rPr>
            </w:pPr>
          </w:p>
          <w:p w:rsidR="000226C1" w:rsidRPr="00350EC2" w:rsidRDefault="000226C1" w:rsidP="00D71B75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226C1" w:rsidRPr="003F17C6" w:rsidRDefault="000226C1" w:rsidP="000226C1">
      <w:pPr>
        <w:tabs>
          <w:tab w:val="left" w:pos="142"/>
          <w:tab w:val="left" w:pos="3240"/>
        </w:tabs>
        <w:jc w:val="center"/>
        <w:rPr>
          <w:b/>
          <w:sz w:val="28"/>
          <w:szCs w:val="28"/>
        </w:rPr>
      </w:pPr>
      <w:r w:rsidRPr="003F17C6">
        <w:rPr>
          <w:b/>
          <w:sz w:val="28"/>
          <w:szCs w:val="28"/>
        </w:rPr>
        <w:t>Уважаемые коллеги!</w:t>
      </w:r>
    </w:p>
    <w:p w:rsidR="007A6691" w:rsidRDefault="00322618" w:rsidP="00372364">
      <w:pPr>
        <w:ind w:firstLine="567"/>
        <w:jc w:val="both"/>
        <w:rPr>
          <w:b/>
          <w:sz w:val="28"/>
        </w:rPr>
      </w:pPr>
      <w:r w:rsidRPr="00374DFF">
        <w:rPr>
          <w:sz w:val="28"/>
          <w:szCs w:val="28"/>
        </w:rPr>
        <w:t>В соответствии с Единым календарем массовых и методических мероприятий на 201</w:t>
      </w:r>
      <w:r w:rsidR="00EC08E8">
        <w:rPr>
          <w:sz w:val="28"/>
          <w:szCs w:val="28"/>
        </w:rPr>
        <w:t>7</w:t>
      </w:r>
      <w:r w:rsidR="00F10D8E">
        <w:rPr>
          <w:sz w:val="28"/>
          <w:szCs w:val="28"/>
        </w:rPr>
        <w:t>-</w:t>
      </w:r>
      <w:r w:rsidRPr="00374DFF">
        <w:rPr>
          <w:sz w:val="28"/>
          <w:szCs w:val="28"/>
        </w:rPr>
        <w:t>201</w:t>
      </w:r>
      <w:r w:rsidR="00EC08E8">
        <w:rPr>
          <w:sz w:val="28"/>
          <w:szCs w:val="28"/>
        </w:rPr>
        <w:t>8</w:t>
      </w:r>
      <w:r w:rsidRPr="00374DFF">
        <w:rPr>
          <w:sz w:val="28"/>
          <w:szCs w:val="28"/>
        </w:rPr>
        <w:t xml:space="preserve"> г.г. Центром гражданских и молодёжных инициатив «Идея» г. Оре</w:t>
      </w:r>
      <w:r w:rsidRPr="00374DFF">
        <w:rPr>
          <w:sz w:val="28"/>
          <w:szCs w:val="28"/>
        </w:rPr>
        <w:t>н</w:t>
      </w:r>
      <w:r w:rsidRPr="00374DFF">
        <w:rPr>
          <w:sz w:val="28"/>
          <w:szCs w:val="28"/>
        </w:rPr>
        <w:t>бурга проводится</w:t>
      </w:r>
      <w:r w:rsidR="002A6A8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A6A8C" w:rsidRPr="002A6A8C">
        <w:rPr>
          <w:b/>
          <w:color w:val="000000"/>
          <w:sz w:val="28"/>
          <w:szCs w:val="28"/>
          <w:shd w:val="clear" w:color="auto" w:fill="FFFFFF"/>
        </w:rPr>
        <w:t xml:space="preserve">Всероссийский конкурс, посвящённый </w:t>
      </w:r>
      <w:r w:rsidR="00F10D8E">
        <w:rPr>
          <w:b/>
          <w:color w:val="000000"/>
          <w:sz w:val="28"/>
          <w:szCs w:val="28"/>
          <w:shd w:val="clear" w:color="auto" w:fill="FFFFFF"/>
        </w:rPr>
        <w:t>Дню героев Отечества</w:t>
      </w:r>
      <w:r w:rsidR="002A6A8C" w:rsidRPr="002A6A8C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F10D8E">
        <w:rPr>
          <w:b/>
          <w:color w:val="000000"/>
          <w:sz w:val="28"/>
          <w:szCs w:val="28"/>
          <w:shd w:val="clear" w:color="auto" w:fill="FFFFFF"/>
        </w:rPr>
        <w:t>Герои России моей</w:t>
      </w:r>
      <w:r w:rsidR="002A6A8C" w:rsidRPr="002A6A8C">
        <w:rPr>
          <w:b/>
          <w:color w:val="000000"/>
          <w:sz w:val="28"/>
          <w:szCs w:val="28"/>
          <w:shd w:val="clear" w:color="auto" w:fill="FFFFFF"/>
        </w:rPr>
        <w:t>!»</w:t>
      </w:r>
      <w:r w:rsidR="00740713" w:rsidRPr="001A152B">
        <w:rPr>
          <w:b/>
          <w:sz w:val="28"/>
          <w:szCs w:val="28"/>
        </w:rPr>
        <w:t>.</w:t>
      </w:r>
    </w:p>
    <w:p w:rsidR="00322618" w:rsidRPr="007A6691" w:rsidRDefault="00322618" w:rsidP="00322618">
      <w:pPr>
        <w:ind w:firstLine="567"/>
        <w:jc w:val="both"/>
        <w:rPr>
          <w:b/>
          <w:sz w:val="28"/>
          <w:szCs w:val="28"/>
        </w:rPr>
      </w:pPr>
    </w:p>
    <w:p w:rsidR="00322618" w:rsidRPr="00417E94" w:rsidRDefault="00322618" w:rsidP="00322618">
      <w:pPr>
        <w:ind w:firstLine="360"/>
        <w:rPr>
          <w:sz w:val="28"/>
          <w:szCs w:val="28"/>
        </w:rPr>
      </w:pPr>
      <w:r w:rsidRPr="00576F52">
        <w:rPr>
          <w:sz w:val="28"/>
          <w:szCs w:val="28"/>
        </w:rPr>
        <w:t>Организатор</w:t>
      </w:r>
      <w:r>
        <w:rPr>
          <w:sz w:val="28"/>
          <w:szCs w:val="28"/>
        </w:rPr>
        <w:t>ами</w:t>
      </w:r>
      <w:r w:rsidRPr="00576F5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определены следующие сроки проведения конкурса</w:t>
      </w:r>
      <w:r w:rsidRPr="00576F52">
        <w:rPr>
          <w:sz w:val="28"/>
          <w:szCs w:val="28"/>
        </w:rPr>
        <w:t>:</w:t>
      </w:r>
    </w:p>
    <w:p w:rsidR="00322618" w:rsidRPr="00417E94" w:rsidRDefault="00322618" w:rsidP="00322618">
      <w:pPr>
        <w:ind w:firstLine="360"/>
        <w:rPr>
          <w:sz w:val="28"/>
          <w:szCs w:val="28"/>
        </w:rPr>
      </w:pPr>
    </w:p>
    <w:p w:rsidR="00322618" w:rsidRPr="00417E94" w:rsidRDefault="00322618" w:rsidP="00AF629C">
      <w:pPr>
        <w:numPr>
          <w:ilvl w:val="0"/>
          <w:numId w:val="3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417E94">
        <w:rPr>
          <w:sz w:val="28"/>
          <w:szCs w:val="28"/>
        </w:rPr>
        <w:t xml:space="preserve">Конкурс проводится </w:t>
      </w:r>
      <w:r w:rsidRPr="007D6460">
        <w:rPr>
          <w:b/>
          <w:sz w:val="28"/>
          <w:szCs w:val="28"/>
        </w:rPr>
        <w:t>с</w:t>
      </w:r>
      <w:r w:rsidR="007D6460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27</w:t>
      </w:r>
      <w:r w:rsidR="007D6460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декабря</w:t>
      </w:r>
      <w:r w:rsidR="007D6460" w:rsidRPr="00417E94">
        <w:rPr>
          <w:b/>
          <w:sz w:val="28"/>
          <w:szCs w:val="28"/>
        </w:rPr>
        <w:t xml:space="preserve"> 201</w:t>
      </w:r>
      <w:r w:rsidR="00F10D8E">
        <w:rPr>
          <w:b/>
          <w:sz w:val="28"/>
          <w:szCs w:val="28"/>
        </w:rPr>
        <w:t>7</w:t>
      </w:r>
      <w:r w:rsidR="007D6460">
        <w:rPr>
          <w:b/>
          <w:sz w:val="28"/>
          <w:szCs w:val="28"/>
        </w:rPr>
        <w:t xml:space="preserve"> г. по </w:t>
      </w:r>
      <w:r w:rsidR="00F10D8E">
        <w:rPr>
          <w:b/>
          <w:sz w:val="28"/>
          <w:szCs w:val="28"/>
        </w:rPr>
        <w:t>1</w:t>
      </w:r>
      <w:r w:rsidR="00E161E5">
        <w:rPr>
          <w:b/>
          <w:sz w:val="28"/>
          <w:szCs w:val="28"/>
        </w:rPr>
        <w:t>2</w:t>
      </w:r>
      <w:r w:rsidR="007D6460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февраля</w:t>
      </w:r>
      <w:r w:rsidR="007D6460">
        <w:rPr>
          <w:b/>
          <w:sz w:val="28"/>
          <w:szCs w:val="28"/>
        </w:rPr>
        <w:t xml:space="preserve"> 201</w:t>
      </w:r>
      <w:r w:rsidR="00F10D8E">
        <w:rPr>
          <w:b/>
          <w:sz w:val="28"/>
          <w:szCs w:val="28"/>
        </w:rPr>
        <w:t xml:space="preserve">8 </w:t>
      </w:r>
      <w:r w:rsidR="007D6460" w:rsidRPr="00417E94">
        <w:rPr>
          <w:b/>
          <w:sz w:val="28"/>
          <w:szCs w:val="28"/>
        </w:rPr>
        <w:t>г</w:t>
      </w:r>
      <w:r w:rsidRPr="00417E94">
        <w:rPr>
          <w:b/>
          <w:sz w:val="28"/>
          <w:szCs w:val="28"/>
        </w:rPr>
        <w:t>.;</w:t>
      </w:r>
    </w:p>
    <w:p w:rsidR="00322618" w:rsidRDefault="00322618" w:rsidP="00AF629C">
      <w:pPr>
        <w:numPr>
          <w:ilvl w:val="0"/>
          <w:numId w:val="3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417E94">
        <w:rPr>
          <w:sz w:val="28"/>
          <w:szCs w:val="28"/>
        </w:rPr>
        <w:t xml:space="preserve">Подведение итогов конкурса </w:t>
      </w:r>
      <w:r w:rsidR="003B57D1" w:rsidRPr="007D6460">
        <w:rPr>
          <w:b/>
          <w:sz w:val="28"/>
          <w:szCs w:val="28"/>
        </w:rPr>
        <w:t>с</w:t>
      </w:r>
      <w:r w:rsidR="00A8103D">
        <w:rPr>
          <w:b/>
          <w:sz w:val="28"/>
          <w:szCs w:val="28"/>
        </w:rPr>
        <w:t xml:space="preserve"> </w:t>
      </w:r>
      <w:r w:rsidR="00E161E5">
        <w:rPr>
          <w:b/>
          <w:sz w:val="28"/>
          <w:szCs w:val="28"/>
        </w:rPr>
        <w:t>13</w:t>
      </w:r>
      <w:r w:rsidR="007D6460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февраля</w:t>
      </w:r>
      <w:r w:rsidR="007D6460">
        <w:rPr>
          <w:b/>
          <w:sz w:val="28"/>
          <w:szCs w:val="28"/>
        </w:rPr>
        <w:t xml:space="preserve"> 201</w:t>
      </w:r>
      <w:r w:rsidR="00F10D8E">
        <w:rPr>
          <w:b/>
          <w:sz w:val="28"/>
          <w:szCs w:val="28"/>
        </w:rPr>
        <w:t>8</w:t>
      </w:r>
      <w:r w:rsidR="007D6460" w:rsidRPr="00417E94">
        <w:rPr>
          <w:b/>
          <w:sz w:val="28"/>
          <w:szCs w:val="28"/>
        </w:rPr>
        <w:t xml:space="preserve"> г. по </w:t>
      </w:r>
      <w:r w:rsidR="007D6460">
        <w:rPr>
          <w:b/>
          <w:sz w:val="28"/>
          <w:szCs w:val="28"/>
        </w:rPr>
        <w:t>1</w:t>
      </w:r>
      <w:r w:rsidR="00F10D8E">
        <w:rPr>
          <w:b/>
          <w:sz w:val="28"/>
          <w:szCs w:val="28"/>
        </w:rPr>
        <w:t>6</w:t>
      </w:r>
      <w:r w:rsidR="007D6460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февраля</w:t>
      </w:r>
      <w:r w:rsidR="007D6460">
        <w:rPr>
          <w:b/>
          <w:sz w:val="28"/>
          <w:szCs w:val="28"/>
        </w:rPr>
        <w:t xml:space="preserve"> </w:t>
      </w:r>
      <w:r w:rsidR="007D6460" w:rsidRPr="00417E94">
        <w:rPr>
          <w:b/>
          <w:sz w:val="28"/>
          <w:szCs w:val="28"/>
        </w:rPr>
        <w:t>201</w:t>
      </w:r>
      <w:r w:rsidR="007D6460">
        <w:rPr>
          <w:b/>
          <w:sz w:val="28"/>
          <w:szCs w:val="28"/>
        </w:rPr>
        <w:t xml:space="preserve">8 </w:t>
      </w:r>
      <w:r w:rsidRPr="00417E94">
        <w:rPr>
          <w:b/>
          <w:sz w:val="28"/>
          <w:szCs w:val="28"/>
        </w:rPr>
        <w:t>г.;</w:t>
      </w:r>
    </w:p>
    <w:p w:rsidR="00322618" w:rsidRDefault="00322618" w:rsidP="00AF629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417E94">
        <w:rPr>
          <w:sz w:val="28"/>
          <w:szCs w:val="28"/>
        </w:rPr>
        <w:t xml:space="preserve">Размещение итогов на сайте Центра </w:t>
      </w:r>
      <w:r w:rsidR="00372364" w:rsidRPr="00372364">
        <w:rPr>
          <w:b/>
          <w:sz w:val="28"/>
          <w:szCs w:val="28"/>
        </w:rPr>
        <w:t>1</w:t>
      </w:r>
      <w:r w:rsidR="00F10D8E">
        <w:rPr>
          <w:b/>
          <w:sz w:val="28"/>
          <w:szCs w:val="28"/>
        </w:rPr>
        <w:t>7</w:t>
      </w:r>
      <w:r w:rsidR="00CC3DB1" w:rsidRPr="00CC3DB1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201</w:t>
      </w:r>
      <w:r w:rsidR="007D64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года;</w:t>
      </w:r>
      <w:r w:rsidR="00EC08E8">
        <w:rPr>
          <w:b/>
          <w:sz w:val="28"/>
          <w:szCs w:val="28"/>
        </w:rPr>
        <w:t xml:space="preserve"> </w:t>
      </w:r>
    </w:p>
    <w:p w:rsidR="00322618" w:rsidRPr="00322618" w:rsidRDefault="00322618" w:rsidP="00AF629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Наградной материал будет доступен для скачивания на сайте Центра в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 </w:t>
      </w:r>
      <w:r w:rsidRPr="0022277A">
        <w:rPr>
          <w:b/>
          <w:sz w:val="28"/>
          <w:szCs w:val="28"/>
        </w:rPr>
        <w:t>«Итоги»</w:t>
      </w:r>
      <w:r>
        <w:rPr>
          <w:sz w:val="28"/>
          <w:szCs w:val="28"/>
        </w:rPr>
        <w:t xml:space="preserve"> </w:t>
      </w:r>
      <w:r w:rsidR="00EC08E8" w:rsidRPr="00EC08E8">
        <w:rPr>
          <w:b/>
          <w:sz w:val="28"/>
          <w:szCs w:val="28"/>
        </w:rPr>
        <w:t>с</w:t>
      </w:r>
      <w:r w:rsidR="007D6460" w:rsidRPr="00372364">
        <w:rPr>
          <w:b/>
          <w:sz w:val="28"/>
          <w:szCs w:val="28"/>
        </w:rPr>
        <w:t xml:space="preserve"> </w:t>
      </w:r>
      <w:r w:rsidR="007D6460" w:rsidRPr="00E5327B">
        <w:rPr>
          <w:b/>
          <w:sz w:val="28"/>
          <w:szCs w:val="28"/>
        </w:rPr>
        <w:t>1</w:t>
      </w:r>
      <w:r w:rsidR="00F10D8E">
        <w:rPr>
          <w:b/>
          <w:sz w:val="28"/>
          <w:szCs w:val="28"/>
        </w:rPr>
        <w:t>7</w:t>
      </w:r>
      <w:r w:rsidR="007D6460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февраля</w:t>
      </w:r>
      <w:r w:rsidR="007D6460">
        <w:rPr>
          <w:b/>
          <w:sz w:val="28"/>
          <w:szCs w:val="28"/>
        </w:rPr>
        <w:t xml:space="preserve"> 2018 года</w:t>
      </w:r>
      <w:r w:rsidR="007D6460" w:rsidRPr="00FC1C46">
        <w:rPr>
          <w:b/>
          <w:sz w:val="28"/>
          <w:szCs w:val="28"/>
        </w:rPr>
        <w:t xml:space="preserve"> </w:t>
      </w:r>
      <w:r w:rsidR="007D6460" w:rsidRPr="00696A7D">
        <w:rPr>
          <w:b/>
          <w:sz w:val="28"/>
          <w:szCs w:val="28"/>
        </w:rPr>
        <w:t xml:space="preserve">до </w:t>
      </w:r>
      <w:r w:rsidR="007D6460">
        <w:rPr>
          <w:b/>
          <w:sz w:val="28"/>
          <w:szCs w:val="28"/>
        </w:rPr>
        <w:t>1</w:t>
      </w:r>
      <w:r w:rsidR="00F10D8E">
        <w:rPr>
          <w:b/>
          <w:sz w:val="28"/>
          <w:szCs w:val="28"/>
        </w:rPr>
        <w:t>7</w:t>
      </w:r>
      <w:r w:rsidR="007D6460" w:rsidRPr="00696A7D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ма</w:t>
      </w:r>
      <w:r w:rsidR="00BE40D2">
        <w:rPr>
          <w:b/>
          <w:sz w:val="28"/>
          <w:szCs w:val="28"/>
        </w:rPr>
        <w:t>я</w:t>
      </w:r>
      <w:r w:rsidR="007D6460" w:rsidRPr="00696A7D">
        <w:rPr>
          <w:b/>
          <w:sz w:val="28"/>
          <w:szCs w:val="28"/>
        </w:rPr>
        <w:t xml:space="preserve"> 2018 года</w:t>
      </w:r>
      <w:r w:rsidR="003B57D1">
        <w:rPr>
          <w:b/>
          <w:sz w:val="28"/>
          <w:szCs w:val="28"/>
        </w:rPr>
        <w:t>;</w:t>
      </w:r>
    </w:p>
    <w:p w:rsidR="00322618" w:rsidRPr="00322618" w:rsidRDefault="00322618" w:rsidP="00AF629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322618">
        <w:rPr>
          <w:sz w:val="28"/>
          <w:szCs w:val="28"/>
        </w:rPr>
        <w:t>Все дипломы и сертификаты за участие в</w:t>
      </w:r>
      <w:r w:rsidRPr="00322618">
        <w:rPr>
          <w:sz w:val="28"/>
          <w:szCs w:val="28"/>
        </w:rPr>
        <w:t>ы</w:t>
      </w:r>
      <w:r w:rsidRPr="00322618">
        <w:rPr>
          <w:sz w:val="28"/>
          <w:szCs w:val="28"/>
        </w:rPr>
        <w:t xml:space="preserve">сылаются в </w:t>
      </w:r>
      <w:r w:rsidRPr="00322618">
        <w:rPr>
          <w:b/>
          <w:sz w:val="28"/>
          <w:szCs w:val="28"/>
        </w:rPr>
        <w:t>электронном</w:t>
      </w:r>
      <w:r w:rsidRPr="00322618">
        <w:rPr>
          <w:sz w:val="28"/>
          <w:szCs w:val="28"/>
        </w:rPr>
        <w:t xml:space="preserve"> виде на </w:t>
      </w:r>
      <w:r w:rsidRPr="00322618">
        <w:rPr>
          <w:b/>
          <w:sz w:val="28"/>
          <w:szCs w:val="28"/>
        </w:rPr>
        <w:t>электронный адрес</w:t>
      </w:r>
      <w:r w:rsidRPr="00322618">
        <w:rPr>
          <w:sz w:val="28"/>
          <w:szCs w:val="28"/>
        </w:rPr>
        <w:t xml:space="preserve">, с которого была принята </w:t>
      </w:r>
      <w:r w:rsidRPr="00322618">
        <w:rPr>
          <w:b/>
          <w:sz w:val="28"/>
          <w:szCs w:val="28"/>
        </w:rPr>
        <w:t xml:space="preserve">заявка </w:t>
      </w:r>
      <w:r w:rsidR="00F10D8E">
        <w:rPr>
          <w:b/>
          <w:sz w:val="28"/>
          <w:szCs w:val="28"/>
        </w:rPr>
        <w:t>17</w:t>
      </w:r>
      <w:r w:rsidR="007D6460" w:rsidRPr="00CC3DB1">
        <w:rPr>
          <w:b/>
          <w:sz w:val="28"/>
          <w:szCs w:val="28"/>
        </w:rPr>
        <w:t xml:space="preserve"> </w:t>
      </w:r>
      <w:r w:rsidR="00F10D8E">
        <w:rPr>
          <w:b/>
          <w:sz w:val="28"/>
          <w:szCs w:val="28"/>
        </w:rPr>
        <w:t>февраля</w:t>
      </w:r>
      <w:r w:rsidR="007D6460">
        <w:rPr>
          <w:b/>
          <w:sz w:val="28"/>
          <w:szCs w:val="28"/>
        </w:rPr>
        <w:t xml:space="preserve"> 2018 </w:t>
      </w:r>
      <w:r w:rsidR="003B57D1">
        <w:rPr>
          <w:b/>
          <w:sz w:val="28"/>
          <w:szCs w:val="28"/>
        </w:rPr>
        <w:t>г</w:t>
      </w:r>
      <w:r w:rsidR="003B57D1">
        <w:rPr>
          <w:b/>
          <w:sz w:val="28"/>
          <w:szCs w:val="28"/>
        </w:rPr>
        <w:t>о</w:t>
      </w:r>
      <w:r w:rsidR="003B57D1">
        <w:rPr>
          <w:b/>
          <w:sz w:val="28"/>
          <w:szCs w:val="28"/>
        </w:rPr>
        <w:t>да;</w:t>
      </w:r>
    </w:p>
    <w:p w:rsidR="000226C1" w:rsidRPr="009B1F49" w:rsidRDefault="000226C1" w:rsidP="000226C1">
      <w:pPr>
        <w:tabs>
          <w:tab w:val="left" w:pos="851"/>
        </w:tabs>
        <w:ind w:left="1134"/>
        <w:jc w:val="both"/>
        <w:rPr>
          <w:b/>
          <w:sz w:val="28"/>
          <w:szCs w:val="28"/>
        </w:rPr>
      </w:pPr>
    </w:p>
    <w:p w:rsidR="000226C1" w:rsidRDefault="000226C1" w:rsidP="000226C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конкурсе </w:t>
      </w:r>
      <w:r w:rsidRPr="00417E94">
        <w:rPr>
          <w:sz w:val="28"/>
          <w:szCs w:val="28"/>
        </w:rPr>
        <w:t xml:space="preserve">размещена на сайте ЦГМИ «Идея» </w:t>
      </w:r>
      <w:r>
        <w:rPr>
          <w:sz w:val="28"/>
          <w:szCs w:val="28"/>
        </w:rPr>
        <w:t>в разделе «Конку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сы» </w:t>
      </w:r>
      <w:hyperlink r:id="rId10" w:history="1">
        <w:r w:rsidRPr="00D2297E">
          <w:rPr>
            <w:rStyle w:val="a3"/>
            <w:sz w:val="28"/>
            <w:szCs w:val="28"/>
          </w:rPr>
          <w:t>http://centrideia.ru/node/konkursy</w:t>
        </w:r>
      </w:hyperlink>
      <w:r>
        <w:rPr>
          <w:sz w:val="28"/>
          <w:szCs w:val="28"/>
        </w:rPr>
        <w:t xml:space="preserve"> </w:t>
      </w:r>
    </w:p>
    <w:p w:rsidR="000226C1" w:rsidRDefault="000226C1" w:rsidP="000226C1">
      <w:pPr>
        <w:ind w:right="-1" w:firstLine="567"/>
        <w:jc w:val="both"/>
        <w:rPr>
          <w:b/>
          <w:sz w:val="28"/>
          <w:szCs w:val="28"/>
        </w:rPr>
      </w:pPr>
    </w:p>
    <w:p w:rsidR="000226C1" w:rsidRPr="00417E94" w:rsidRDefault="000226C1" w:rsidP="000226C1">
      <w:pPr>
        <w:spacing w:after="200"/>
        <w:ind w:firstLine="567"/>
        <w:jc w:val="both"/>
        <w:rPr>
          <w:sz w:val="28"/>
          <w:szCs w:val="28"/>
        </w:rPr>
      </w:pPr>
      <w:r w:rsidRPr="00417E94">
        <w:rPr>
          <w:b/>
          <w:sz w:val="28"/>
          <w:szCs w:val="28"/>
        </w:rPr>
        <w:t>Контактный телефон</w:t>
      </w:r>
      <w:r w:rsidRPr="00417E94">
        <w:rPr>
          <w:sz w:val="28"/>
          <w:szCs w:val="28"/>
        </w:rPr>
        <w:t xml:space="preserve"> 88001002684, эл. почта для справок</w:t>
      </w:r>
      <w:r w:rsidRPr="00417E94">
        <w:rPr>
          <w:b/>
          <w:sz w:val="28"/>
          <w:szCs w:val="28"/>
        </w:rPr>
        <w:t xml:space="preserve">:  </w:t>
      </w:r>
      <w:hyperlink r:id="rId11" w:history="1">
        <w:r w:rsidRPr="00417E94">
          <w:rPr>
            <w:rStyle w:val="a3"/>
            <w:sz w:val="28"/>
            <w:szCs w:val="28"/>
            <w:lang w:val="en-US"/>
          </w:rPr>
          <w:t>centrideia</w:t>
        </w:r>
        <w:r w:rsidRPr="00417E94">
          <w:rPr>
            <w:rStyle w:val="a3"/>
            <w:sz w:val="28"/>
            <w:szCs w:val="28"/>
          </w:rPr>
          <w:t>@</w:t>
        </w:r>
        <w:r w:rsidRPr="00417E94">
          <w:rPr>
            <w:rStyle w:val="a3"/>
            <w:sz w:val="28"/>
            <w:szCs w:val="28"/>
            <w:lang w:val="en-US"/>
          </w:rPr>
          <w:t>mail</w:t>
        </w:r>
        <w:r w:rsidRPr="00417E94">
          <w:rPr>
            <w:rStyle w:val="a3"/>
            <w:sz w:val="28"/>
            <w:szCs w:val="28"/>
          </w:rPr>
          <w:t>.</w:t>
        </w:r>
        <w:r w:rsidRPr="00417E94">
          <w:rPr>
            <w:rStyle w:val="a3"/>
            <w:sz w:val="28"/>
            <w:szCs w:val="28"/>
            <w:lang w:val="en-US"/>
          </w:rPr>
          <w:t>ru</w:t>
        </w:r>
      </w:hyperlink>
      <w:r w:rsidRPr="00417E94">
        <w:rPr>
          <w:sz w:val="28"/>
          <w:szCs w:val="28"/>
        </w:rPr>
        <w:t xml:space="preserve"> </w:t>
      </w:r>
    </w:p>
    <w:p w:rsidR="000226C1" w:rsidRDefault="000226C1" w:rsidP="000226C1">
      <w:pPr>
        <w:spacing w:line="24" w:lineRule="atLeast"/>
        <w:ind w:left="709"/>
        <w:jc w:val="both"/>
        <w:rPr>
          <w:b/>
          <w:sz w:val="28"/>
          <w:szCs w:val="28"/>
        </w:rPr>
      </w:pPr>
    </w:p>
    <w:p w:rsidR="000226C1" w:rsidRPr="00417E94" w:rsidRDefault="000226C1" w:rsidP="000226C1">
      <w:pPr>
        <w:spacing w:line="24" w:lineRule="atLeast"/>
        <w:ind w:left="709"/>
        <w:jc w:val="both"/>
        <w:rPr>
          <w:b/>
          <w:sz w:val="28"/>
          <w:szCs w:val="28"/>
        </w:rPr>
      </w:pPr>
      <w:r w:rsidRPr="00417E94">
        <w:rPr>
          <w:b/>
          <w:sz w:val="28"/>
          <w:szCs w:val="28"/>
        </w:rPr>
        <w:t>Директор                                                                       А.Р. Татьян</w:t>
      </w:r>
      <w:r w:rsidRPr="00417E94">
        <w:rPr>
          <w:b/>
          <w:sz w:val="28"/>
          <w:szCs w:val="28"/>
        </w:rPr>
        <w:t>и</w:t>
      </w:r>
      <w:r w:rsidRPr="00417E94">
        <w:rPr>
          <w:b/>
          <w:sz w:val="28"/>
          <w:szCs w:val="28"/>
        </w:rPr>
        <w:t xml:space="preserve">на  </w:t>
      </w:r>
    </w:p>
    <w:p w:rsidR="000226C1" w:rsidRDefault="000226C1" w:rsidP="000226C1">
      <w:pPr>
        <w:rPr>
          <w:b/>
          <w:sz w:val="28"/>
          <w:szCs w:val="28"/>
        </w:rPr>
      </w:pPr>
    </w:p>
    <w:p w:rsidR="00AB6E3B" w:rsidRDefault="00AB6E3B" w:rsidP="000226C1">
      <w:pPr>
        <w:rPr>
          <w:b/>
          <w:sz w:val="28"/>
          <w:szCs w:val="28"/>
        </w:rPr>
      </w:pPr>
    </w:p>
    <w:p w:rsidR="00AB6E3B" w:rsidRPr="007A6691" w:rsidRDefault="00AB6E3B" w:rsidP="000226C1">
      <w:pPr>
        <w:rPr>
          <w:b/>
          <w:sz w:val="28"/>
          <w:szCs w:val="28"/>
        </w:rPr>
      </w:pPr>
    </w:p>
    <w:p w:rsidR="000226C1" w:rsidRDefault="000226C1" w:rsidP="000226C1">
      <w:pPr>
        <w:rPr>
          <w:b/>
          <w:sz w:val="28"/>
          <w:szCs w:val="28"/>
        </w:rPr>
      </w:pPr>
    </w:p>
    <w:p w:rsidR="000226C1" w:rsidRPr="00633D06" w:rsidRDefault="000226C1" w:rsidP="000226C1">
      <w:pPr>
        <w:rPr>
          <w:sz w:val="20"/>
          <w:szCs w:val="20"/>
        </w:rPr>
      </w:pPr>
      <w:r w:rsidRPr="00633D06">
        <w:rPr>
          <w:sz w:val="20"/>
          <w:szCs w:val="20"/>
        </w:rPr>
        <w:t>Исполнитель</w:t>
      </w:r>
    </w:p>
    <w:p w:rsidR="000226C1" w:rsidRPr="00633D06" w:rsidRDefault="000226C1" w:rsidP="000226C1">
      <w:pPr>
        <w:rPr>
          <w:sz w:val="20"/>
          <w:szCs w:val="20"/>
        </w:rPr>
      </w:pPr>
      <w:r w:rsidRPr="00633D06">
        <w:rPr>
          <w:sz w:val="20"/>
          <w:szCs w:val="20"/>
        </w:rPr>
        <w:t>В.Р. Морозова</w:t>
      </w:r>
    </w:p>
    <w:p w:rsidR="000226C1" w:rsidRDefault="000226C1" w:rsidP="000226C1">
      <w:pPr>
        <w:rPr>
          <w:sz w:val="20"/>
          <w:szCs w:val="20"/>
        </w:rPr>
      </w:pPr>
      <w:r w:rsidRPr="00633D06">
        <w:rPr>
          <w:sz w:val="20"/>
          <w:szCs w:val="20"/>
        </w:rPr>
        <w:t>88001002684</w:t>
      </w:r>
    </w:p>
    <w:p w:rsidR="002A6A8C" w:rsidRPr="00633D06" w:rsidRDefault="002A6A8C" w:rsidP="000226C1">
      <w:pPr>
        <w:rPr>
          <w:sz w:val="20"/>
          <w:szCs w:val="20"/>
        </w:rPr>
      </w:pPr>
    </w:p>
    <w:p w:rsidR="00CC3DB1" w:rsidRDefault="00CC3DB1" w:rsidP="00D72A77">
      <w:pPr>
        <w:jc w:val="center"/>
        <w:rPr>
          <w:b/>
          <w:sz w:val="32"/>
          <w:szCs w:val="32"/>
        </w:rPr>
      </w:pPr>
    </w:p>
    <w:p w:rsidR="0017112B" w:rsidRPr="008A1148" w:rsidRDefault="0017112B" w:rsidP="00D568FA">
      <w:pPr>
        <w:jc w:val="center"/>
        <w:rPr>
          <w:b/>
          <w:sz w:val="32"/>
          <w:szCs w:val="32"/>
        </w:rPr>
      </w:pPr>
      <w:r w:rsidRPr="008A1148">
        <w:rPr>
          <w:b/>
          <w:sz w:val="32"/>
          <w:szCs w:val="32"/>
        </w:rPr>
        <w:lastRenderedPageBreak/>
        <w:t>ПОЛОЖЕНИЕ</w:t>
      </w:r>
    </w:p>
    <w:p w:rsidR="00DF7FE3" w:rsidRPr="00F10D8E" w:rsidRDefault="00AB6E3B" w:rsidP="00D568F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372364">
        <w:rPr>
          <w:b/>
          <w:sz w:val="32"/>
          <w:szCs w:val="32"/>
        </w:rPr>
        <w:t>о</w:t>
      </w:r>
      <w:r w:rsidR="007A6691" w:rsidRPr="00372364">
        <w:rPr>
          <w:sz w:val="32"/>
          <w:szCs w:val="32"/>
        </w:rPr>
        <w:t xml:space="preserve"> </w:t>
      </w:r>
      <w:r w:rsidR="002A6A8C" w:rsidRPr="00F10D8E">
        <w:rPr>
          <w:b/>
          <w:color w:val="000000"/>
          <w:sz w:val="32"/>
          <w:szCs w:val="32"/>
          <w:shd w:val="clear" w:color="auto" w:fill="FFFFFF"/>
        </w:rPr>
        <w:t>Всероссийском конкурсе</w:t>
      </w:r>
    </w:p>
    <w:p w:rsidR="008A1148" w:rsidRPr="00F10D8E" w:rsidRDefault="002A6A8C" w:rsidP="00D568FA">
      <w:pPr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F10D8E">
        <w:rPr>
          <w:b/>
          <w:color w:val="000000"/>
          <w:sz w:val="32"/>
          <w:szCs w:val="32"/>
          <w:shd w:val="clear" w:color="auto" w:fill="FFFFFF"/>
        </w:rPr>
        <w:t>«</w:t>
      </w:r>
      <w:r w:rsidR="00F10D8E" w:rsidRPr="00F10D8E">
        <w:rPr>
          <w:b/>
          <w:color w:val="000000"/>
          <w:sz w:val="32"/>
          <w:szCs w:val="32"/>
          <w:shd w:val="clear" w:color="auto" w:fill="FFFFFF"/>
        </w:rPr>
        <w:t>Герои России моей!</w:t>
      </w:r>
      <w:r w:rsidRPr="00F10D8E">
        <w:rPr>
          <w:b/>
          <w:color w:val="000000"/>
          <w:sz w:val="32"/>
          <w:szCs w:val="32"/>
          <w:shd w:val="clear" w:color="auto" w:fill="FFFFFF"/>
        </w:rPr>
        <w:t>»</w:t>
      </w:r>
    </w:p>
    <w:p w:rsidR="00DF7FE3" w:rsidRPr="00D568FA" w:rsidRDefault="00DF7FE3" w:rsidP="00D568FA">
      <w:pPr>
        <w:jc w:val="center"/>
        <w:rPr>
          <w:b/>
          <w:sz w:val="28"/>
          <w:szCs w:val="28"/>
        </w:rPr>
      </w:pPr>
    </w:p>
    <w:p w:rsidR="00F10D8E" w:rsidRPr="00BE40D2" w:rsidRDefault="00F10D8E" w:rsidP="00F10D8E">
      <w:pPr>
        <w:ind w:right="74" w:firstLine="567"/>
        <w:jc w:val="both"/>
        <w:rPr>
          <w:color w:val="000000"/>
          <w:sz w:val="28"/>
          <w:szCs w:val="28"/>
        </w:rPr>
      </w:pPr>
      <w:r w:rsidRPr="00BE40D2">
        <w:rPr>
          <w:b/>
          <w:color w:val="000000"/>
          <w:sz w:val="28"/>
          <w:szCs w:val="28"/>
        </w:rPr>
        <w:t>3 декабря</w:t>
      </w:r>
      <w:r w:rsidRPr="00BE40D2">
        <w:rPr>
          <w:color w:val="000000"/>
          <w:sz w:val="28"/>
          <w:szCs w:val="28"/>
        </w:rPr>
        <w:t xml:space="preserve"> </w:t>
      </w:r>
      <w:r w:rsidR="00BE40D2" w:rsidRPr="00BE40D2">
        <w:rPr>
          <w:color w:val="000000"/>
          <w:sz w:val="28"/>
          <w:szCs w:val="28"/>
        </w:rPr>
        <w:t>-</w:t>
      </w:r>
      <w:r w:rsidRPr="00BE40D2">
        <w:rPr>
          <w:color w:val="000000"/>
          <w:sz w:val="28"/>
          <w:szCs w:val="28"/>
        </w:rPr>
        <w:t xml:space="preserve"> памятная дата</w:t>
      </w:r>
      <w:r w:rsidR="00BE40D2" w:rsidRPr="00BE40D2">
        <w:rPr>
          <w:color w:val="000000"/>
          <w:sz w:val="28"/>
          <w:szCs w:val="28"/>
        </w:rPr>
        <w:t xml:space="preserve"> -</w:t>
      </w:r>
      <w:r w:rsidRPr="00BE40D2">
        <w:rPr>
          <w:color w:val="000000"/>
          <w:sz w:val="28"/>
          <w:szCs w:val="28"/>
        </w:rPr>
        <w:t xml:space="preserve"> День неизвестного солдата.</w:t>
      </w:r>
      <w:r w:rsidRPr="00BE40D2">
        <w:rPr>
          <w:bCs/>
          <w:color w:val="000000"/>
          <w:sz w:val="28"/>
          <w:szCs w:val="28"/>
        </w:rPr>
        <w:t xml:space="preserve"> Фраза "никто не з</w:t>
      </w:r>
      <w:r w:rsidRPr="00BE40D2">
        <w:rPr>
          <w:bCs/>
          <w:color w:val="000000"/>
          <w:sz w:val="28"/>
          <w:szCs w:val="28"/>
        </w:rPr>
        <w:t>а</w:t>
      </w:r>
      <w:r w:rsidRPr="00BE40D2">
        <w:rPr>
          <w:bCs/>
          <w:color w:val="000000"/>
          <w:sz w:val="28"/>
          <w:szCs w:val="28"/>
        </w:rPr>
        <w:t>быт" нанесена на тысячи памятников по всей стране, однако мало кто знает, что и</w:t>
      </w:r>
      <w:r w:rsidRPr="00BE40D2">
        <w:rPr>
          <w:bCs/>
          <w:color w:val="000000"/>
          <w:sz w:val="28"/>
          <w:szCs w:val="28"/>
        </w:rPr>
        <w:t>с</w:t>
      </w:r>
      <w:r w:rsidRPr="00BE40D2">
        <w:rPr>
          <w:bCs/>
          <w:color w:val="000000"/>
          <w:sz w:val="28"/>
          <w:szCs w:val="28"/>
        </w:rPr>
        <w:t>тории неизвестных солдат окружают нас и в ежедневной жизни.</w:t>
      </w:r>
    </w:p>
    <w:p w:rsidR="00F10D8E" w:rsidRPr="00BE40D2" w:rsidRDefault="00F10D8E" w:rsidP="00F10D8E">
      <w:pPr>
        <w:ind w:right="74" w:firstLine="567"/>
        <w:jc w:val="both"/>
        <w:rPr>
          <w:color w:val="000000"/>
          <w:sz w:val="28"/>
          <w:szCs w:val="28"/>
        </w:rPr>
      </w:pPr>
      <w:r w:rsidRPr="00BE40D2">
        <w:rPr>
          <w:b/>
          <w:color w:val="000000"/>
          <w:sz w:val="28"/>
          <w:szCs w:val="28"/>
        </w:rPr>
        <w:t>9 декабря</w:t>
      </w:r>
      <w:r w:rsidRPr="00BE40D2">
        <w:rPr>
          <w:color w:val="000000"/>
          <w:sz w:val="28"/>
          <w:szCs w:val="28"/>
        </w:rPr>
        <w:t xml:space="preserve"> - официальный праздник в России, который носит название День г</w:t>
      </w:r>
      <w:r w:rsidRPr="00BE40D2">
        <w:rPr>
          <w:color w:val="000000"/>
          <w:sz w:val="28"/>
          <w:szCs w:val="28"/>
        </w:rPr>
        <w:t>е</w:t>
      </w:r>
      <w:r w:rsidRPr="00BE40D2">
        <w:rPr>
          <w:color w:val="000000"/>
          <w:sz w:val="28"/>
          <w:szCs w:val="28"/>
        </w:rPr>
        <w:t xml:space="preserve">роев Отечества. </w:t>
      </w:r>
    </w:p>
    <w:p w:rsidR="00322618" w:rsidRPr="00BE40D2" w:rsidRDefault="00F10D8E" w:rsidP="00F10D8E">
      <w:pPr>
        <w:ind w:right="74" w:firstLine="567"/>
        <w:jc w:val="both"/>
        <w:rPr>
          <w:color w:val="000000"/>
          <w:sz w:val="28"/>
          <w:szCs w:val="28"/>
        </w:rPr>
      </w:pPr>
      <w:r w:rsidRPr="00BE40D2">
        <w:rPr>
          <w:color w:val="000000"/>
          <w:sz w:val="28"/>
          <w:szCs w:val="28"/>
          <w:shd w:val="clear" w:color="auto" w:fill="FFFFFF"/>
        </w:rPr>
        <w:t xml:space="preserve">Своих героев надо знать в лицо. Люди, совершившие великое </w:t>
      </w:r>
      <w:r w:rsidR="00BE40D2">
        <w:rPr>
          <w:color w:val="000000"/>
          <w:sz w:val="28"/>
          <w:szCs w:val="28"/>
          <w:shd w:val="clear" w:color="auto" w:fill="FFFFFF"/>
        </w:rPr>
        <w:t>благо - подвиг во имя страны, её</w:t>
      </w:r>
      <w:r w:rsidRPr="00BE40D2">
        <w:rPr>
          <w:color w:val="000000"/>
          <w:sz w:val="28"/>
          <w:szCs w:val="28"/>
          <w:shd w:val="clear" w:color="auto" w:fill="FFFFFF"/>
        </w:rPr>
        <w:t xml:space="preserve"> граждан достойны нашего преклонения перед ними, уважения и гордости за свое Отечество, породившее истинных героев. Их подвиг определяет наше самосознание </w:t>
      </w:r>
      <w:r w:rsidR="00BE40D2">
        <w:rPr>
          <w:color w:val="000000"/>
          <w:sz w:val="28"/>
          <w:szCs w:val="28"/>
          <w:shd w:val="clear" w:color="auto" w:fill="FFFFFF"/>
        </w:rPr>
        <w:t>-</w:t>
      </w:r>
      <w:r w:rsidRPr="00BE40D2">
        <w:rPr>
          <w:color w:val="000000"/>
          <w:sz w:val="28"/>
          <w:szCs w:val="28"/>
          <w:shd w:val="clear" w:color="auto" w:fill="FFFFFF"/>
        </w:rPr>
        <w:t xml:space="preserve"> мы великая нация, великая страна! </w:t>
      </w:r>
    </w:p>
    <w:p w:rsidR="00526C32" w:rsidRPr="00397B34" w:rsidRDefault="009E6067" w:rsidP="00D568F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E40D2">
        <w:rPr>
          <w:color w:val="000000"/>
          <w:sz w:val="28"/>
          <w:szCs w:val="28"/>
        </w:rPr>
        <w:t xml:space="preserve">В </w:t>
      </w:r>
      <w:r w:rsidR="0022277A" w:rsidRPr="00BE40D2">
        <w:rPr>
          <w:color w:val="000000"/>
          <w:sz w:val="28"/>
          <w:szCs w:val="28"/>
        </w:rPr>
        <w:t>соответствии с единым календар</w:t>
      </w:r>
      <w:r w:rsidR="00E54B88" w:rsidRPr="00BE40D2">
        <w:rPr>
          <w:color w:val="000000"/>
          <w:sz w:val="28"/>
          <w:szCs w:val="28"/>
        </w:rPr>
        <w:t>ё</w:t>
      </w:r>
      <w:r w:rsidR="0022277A" w:rsidRPr="00BE40D2">
        <w:rPr>
          <w:color w:val="000000"/>
          <w:sz w:val="28"/>
          <w:szCs w:val="28"/>
        </w:rPr>
        <w:t>м массовых и методических мероприятий на 201</w:t>
      </w:r>
      <w:r w:rsidR="0065138B" w:rsidRPr="00BE40D2">
        <w:rPr>
          <w:color w:val="000000"/>
          <w:sz w:val="28"/>
          <w:szCs w:val="28"/>
        </w:rPr>
        <w:t>7</w:t>
      </w:r>
      <w:r w:rsidR="007D6460" w:rsidRPr="00BE40D2">
        <w:rPr>
          <w:color w:val="000000"/>
          <w:sz w:val="28"/>
          <w:szCs w:val="28"/>
        </w:rPr>
        <w:t>-</w:t>
      </w:r>
      <w:r w:rsidR="00EC08E8" w:rsidRPr="00BE40D2">
        <w:rPr>
          <w:color w:val="000000"/>
          <w:sz w:val="28"/>
          <w:szCs w:val="28"/>
        </w:rPr>
        <w:t>2018</w:t>
      </w:r>
      <w:r w:rsidR="0022277A" w:rsidRPr="00BE40D2">
        <w:rPr>
          <w:color w:val="000000"/>
          <w:sz w:val="28"/>
          <w:szCs w:val="28"/>
        </w:rPr>
        <w:t xml:space="preserve"> гг. Центром граждански</w:t>
      </w:r>
      <w:r w:rsidR="00EC0081" w:rsidRPr="00BE40D2">
        <w:rPr>
          <w:color w:val="000000"/>
          <w:sz w:val="28"/>
          <w:szCs w:val="28"/>
        </w:rPr>
        <w:t>х</w:t>
      </w:r>
      <w:r w:rsidR="00502E24" w:rsidRPr="00BE40D2">
        <w:rPr>
          <w:color w:val="000000"/>
          <w:sz w:val="28"/>
          <w:szCs w:val="28"/>
        </w:rPr>
        <w:t xml:space="preserve"> и молодё</w:t>
      </w:r>
      <w:r w:rsidR="0022277A" w:rsidRPr="00BE40D2">
        <w:rPr>
          <w:color w:val="000000"/>
          <w:sz w:val="28"/>
          <w:szCs w:val="28"/>
        </w:rPr>
        <w:t xml:space="preserve">жных инициатив «Идея» </w:t>
      </w:r>
      <w:r w:rsidR="00E54B88" w:rsidRPr="00BE40D2">
        <w:rPr>
          <w:color w:val="000000"/>
          <w:sz w:val="28"/>
          <w:szCs w:val="28"/>
        </w:rPr>
        <w:t>г. Оре</w:t>
      </w:r>
      <w:r w:rsidR="00E54B88" w:rsidRPr="00BE40D2">
        <w:rPr>
          <w:color w:val="000000"/>
          <w:sz w:val="28"/>
          <w:szCs w:val="28"/>
        </w:rPr>
        <w:t>н</w:t>
      </w:r>
      <w:r w:rsidR="00E54B88" w:rsidRPr="00BE40D2">
        <w:rPr>
          <w:color w:val="000000"/>
          <w:sz w:val="28"/>
          <w:szCs w:val="28"/>
        </w:rPr>
        <w:t xml:space="preserve">бурга </w:t>
      </w:r>
      <w:r w:rsidR="0022277A" w:rsidRPr="00BE40D2">
        <w:rPr>
          <w:color w:val="000000"/>
          <w:sz w:val="28"/>
          <w:szCs w:val="28"/>
        </w:rPr>
        <w:t>проводится</w:t>
      </w:r>
      <w:r w:rsidR="002A6A8C" w:rsidRPr="00BE40D2">
        <w:rPr>
          <w:b/>
          <w:color w:val="000000"/>
          <w:sz w:val="28"/>
          <w:szCs w:val="28"/>
          <w:shd w:val="clear" w:color="auto" w:fill="FFFFFF"/>
        </w:rPr>
        <w:t xml:space="preserve"> Всероссийский конкурс,</w:t>
      </w:r>
      <w:r w:rsidR="00407468" w:rsidRPr="00BE40D2">
        <w:rPr>
          <w:b/>
          <w:color w:val="000000"/>
          <w:sz w:val="28"/>
          <w:szCs w:val="28"/>
          <w:shd w:val="clear" w:color="auto" w:fill="FFFFFF"/>
        </w:rPr>
        <w:t xml:space="preserve"> посвящённый Дню героев Отечества «Герои России моей!</w:t>
      </w:r>
      <w:r w:rsidR="002A6A8C" w:rsidRPr="00BE40D2">
        <w:rPr>
          <w:b/>
          <w:color w:val="000000"/>
          <w:sz w:val="28"/>
          <w:szCs w:val="28"/>
          <w:shd w:val="clear" w:color="auto" w:fill="FFFFFF"/>
        </w:rPr>
        <w:t>»</w:t>
      </w:r>
      <w:r w:rsidR="00372364" w:rsidRPr="00BE40D2">
        <w:rPr>
          <w:color w:val="000000"/>
          <w:sz w:val="28"/>
          <w:szCs w:val="28"/>
        </w:rPr>
        <w:t xml:space="preserve"> </w:t>
      </w:r>
      <w:r w:rsidR="0022277A" w:rsidRPr="00BE40D2">
        <w:rPr>
          <w:color w:val="000000"/>
          <w:sz w:val="28"/>
          <w:szCs w:val="28"/>
        </w:rPr>
        <w:t xml:space="preserve">(далее </w:t>
      </w:r>
      <w:r w:rsidR="007A6691" w:rsidRPr="00BE40D2">
        <w:rPr>
          <w:color w:val="000000"/>
          <w:sz w:val="28"/>
          <w:szCs w:val="28"/>
        </w:rPr>
        <w:t>-</w:t>
      </w:r>
      <w:r w:rsidR="0022277A" w:rsidRPr="00BE40D2">
        <w:rPr>
          <w:color w:val="000000"/>
          <w:sz w:val="28"/>
          <w:szCs w:val="28"/>
        </w:rPr>
        <w:t xml:space="preserve"> Конкурс)</w:t>
      </w:r>
      <w:r w:rsidR="00526C32" w:rsidRPr="00BE40D2">
        <w:rPr>
          <w:color w:val="000000"/>
          <w:sz w:val="28"/>
          <w:szCs w:val="28"/>
        </w:rPr>
        <w:t>.</w:t>
      </w:r>
    </w:p>
    <w:p w:rsidR="004B0DDC" w:rsidRPr="00A424FC" w:rsidRDefault="00D723F9" w:rsidP="0065138B">
      <w:pPr>
        <w:tabs>
          <w:tab w:val="left" w:pos="1134"/>
        </w:tabs>
        <w:ind w:right="74"/>
        <w:jc w:val="center"/>
        <w:rPr>
          <w:b/>
          <w:sz w:val="28"/>
          <w:szCs w:val="28"/>
        </w:rPr>
      </w:pPr>
      <w:r w:rsidRPr="00A424FC">
        <w:rPr>
          <w:b/>
          <w:sz w:val="28"/>
          <w:szCs w:val="28"/>
        </w:rPr>
        <w:t xml:space="preserve">1. </w:t>
      </w:r>
      <w:r w:rsidR="004B0DDC" w:rsidRPr="00A424FC">
        <w:rPr>
          <w:b/>
          <w:sz w:val="28"/>
          <w:szCs w:val="28"/>
        </w:rPr>
        <w:t xml:space="preserve">Цель </w:t>
      </w:r>
      <w:r w:rsidR="00B20D90" w:rsidRPr="00A424FC">
        <w:rPr>
          <w:b/>
          <w:sz w:val="28"/>
          <w:szCs w:val="28"/>
        </w:rPr>
        <w:t xml:space="preserve">и задачи </w:t>
      </w:r>
      <w:r w:rsidR="004B0DDC" w:rsidRPr="00A424FC">
        <w:rPr>
          <w:b/>
          <w:sz w:val="28"/>
          <w:szCs w:val="28"/>
        </w:rPr>
        <w:t>Конкурса</w:t>
      </w:r>
    </w:p>
    <w:p w:rsidR="00407468" w:rsidRDefault="00372364" w:rsidP="00D568F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Pr="00A424FC">
        <w:rPr>
          <w:sz w:val="28"/>
          <w:szCs w:val="28"/>
        </w:rPr>
        <w:t>.1</w:t>
      </w:r>
      <w:r w:rsidR="00407468">
        <w:rPr>
          <w:sz w:val="28"/>
          <w:szCs w:val="28"/>
        </w:rPr>
        <w:t xml:space="preserve"> </w:t>
      </w:r>
      <w:r w:rsidR="00407468" w:rsidRPr="009E3C6B">
        <w:rPr>
          <w:sz w:val="28"/>
          <w:szCs w:val="28"/>
        </w:rPr>
        <w:t xml:space="preserve">Воспитание гражданственности и патриотизма </w:t>
      </w:r>
      <w:r w:rsidR="00407468">
        <w:rPr>
          <w:sz w:val="28"/>
          <w:szCs w:val="28"/>
        </w:rPr>
        <w:t xml:space="preserve">у </w:t>
      </w:r>
      <w:r w:rsidR="00407468" w:rsidRPr="009E3C6B">
        <w:rPr>
          <w:sz w:val="28"/>
          <w:szCs w:val="28"/>
        </w:rPr>
        <w:t>детей и молодежи</w:t>
      </w:r>
      <w:r w:rsidR="00407468">
        <w:rPr>
          <w:sz w:val="28"/>
          <w:szCs w:val="28"/>
        </w:rPr>
        <w:t>,</w:t>
      </w:r>
      <w:r w:rsidR="00407468" w:rsidRPr="009E3C6B">
        <w:rPr>
          <w:sz w:val="28"/>
          <w:szCs w:val="28"/>
        </w:rPr>
        <w:t xml:space="preserve"> </w:t>
      </w:r>
      <w:r w:rsidR="00407468">
        <w:rPr>
          <w:sz w:val="28"/>
          <w:szCs w:val="28"/>
        </w:rPr>
        <w:t>осн</w:t>
      </w:r>
      <w:r w:rsidR="00407468">
        <w:rPr>
          <w:sz w:val="28"/>
          <w:szCs w:val="28"/>
        </w:rPr>
        <w:t>о</w:t>
      </w:r>
      <w:r w:rsidR="00407468">
        <w:rPr>
          <w:sz w:val="28"/>
          <w:szCs w:val="28"/>
        </w:rPr>
        <w:t>ванных на героической судьбе людей, навеки вписанных в книгу истории России;</w:t>
      </w:r>
    </w:p>
    <w:p w:rsidR="002A6A8C" w:rsidRDefault="00372364" w:rsidP="00D568FA">
      <w:pPr>
        <w:ind w:firstLine="567"/>
        <w:jc w:val="both"/>
        <w:rPr>
          <w:sz w:val="28"/>
          <w:szCs w:val="28"/>
          <w:shd w:val="clear" w:color="auto" w:fill="FFFFFF"/>
        </w:rPr>
      </w:pPr>
      <w:r w:rsidRPr="00A424FC">
        <w:rPr>
          <w:sz w:val="28"/>
          <w:szCs w:val="28"/>
          <w:shd w:val="clear" w:color="auto" w:fill="FFFFFF"/>
        </w:rPr>
        <w:t xml:space="preserve">1.2 </w:t>
      </w:r>
      <w:r w:rsidR="00407468" w:rsidRPr="009E3C6B">
        <w:rPr>
          <w:sz w:val="28"/>
          <w:szCs w:val="28"/>
        </w:rPr>
        <w:t xml:space="preserve">Изучение обучающимися и педагогами истории </w:t>
      </w:r>
      <w:r w:rsidR="00407468">
        <w:rPr>
          <w:sz w:val="28"/>
          <w:szCs w:val="28"/>
        </w:rPr>
        <w:t>воинской доблести и бе</w:t>
      </w:r>
      <w:r w:rsidR="00407468">
        <w:rPr>
          <w:sz w:val="28"/>
          <w:szCs w:val="28"/>
        </w:rPr>
        <w:t>с</w:t>
      </w:r>
      <w:r w:rsidR="00407468">
        <w:rPr>
          <w:sz w:val="28"/>
          <w:szCs w:val="28"/>
        </w:rPr>
        <w:t>сметных подвигов российских и советских воинов, погибших в боевых действиях и ныне ж</w:t>
      </w:r>
      <w:r w:rsidR="00407468">
        <w:rPr>
          <w:sz w:val="28"/>
          <w:szCs w:val="28"/>
        </w:rPr>
        <w:t>и</w:t>
      </w:r>
      <w:r w:rsidR="00407468">
        <w:rPr>
          <w:sz w:val="28"/>
          <w:szCs w:val="28"/>
        </w:rPr>
        <w:t>вущих;</w:t>
      </w:r>
    </w:p>
    <w:p w:rsidR="002A6A8C" w:rsidRPr="002A6A8C" w:rsidRDefault="00372364" w:rsidP="00D568FA">
      <w:pPr>
        <w:ind w:firstLine="567"/>
        <w:jc w:val="both"/>
        <w:rPr>
          <w:sz w:val="28"/>
          <w:szCs w:val="28"/>
        </w:rPr>
      </w:pPr>
      <w:r w:rsidRPr="00A424FC">
        <w:rPr>
          <w:sz w:val="28"/>
          <w:szCs w:val="28"/>
        </w:rPr>
        <w:t xml:space="preserve">1.3 </w:t>
      </w:r>
      <w:r w:rsidR="00407468" w:rsidRPr="009E3C6B">
        <w:rPr>
          <w:sz w:val="28"/>
          <w:szCs w:val="28"/>
        </w:rPr>
        <w:t>Расширение исторических знаний и представлений</w:t>
      </w:r>
      <w:r w:rsidR="00407468">
        <w:rPr>
          <w:sz w:val="28"/>
          <w:szCs w:val="28"/>
        </w:rPr>
        <w:t>;</w:t>
      </w:r>
    </w:p>
    <w:p w:rsidR="00CE41CC" w:rsidRPr="002A6A8C" w:rsidRDefault="00372364" w:rsidP="00D568FA">
      <w:pPr>
        <w:ind w:firstLine="567"/>
        <w:jc w:val="both"/>
        <w:rPr>
          <w:sz w:val="28"/>
          <w:szCs w:val="28"/>
        </w:rPr>
      </w:pPr>
      <w:r w:rsidRPr="00A424FC">
        <w:rPr>
          <w:sz w:val="28"/>
          <w:szCs w:val="28"/>
        </w:rPr>
        <w:t>1.4</w:t>
      </w:r>
      <w:r w:rsidR="00407468">
        <w:rPr>
          <w:sz w:val="28"/>
          <w:szCs w:val="28"/>
        </w:rPr>
        <w:t xml:space="preserve"> </w:t>
      </w:r>
      <w:r w:rsidR="00407468" w:rsidRPr="009E3C6B">
        <w:rPr>
          <w:sz w:val="28"/>
          <w:szCs w:val="28"/>
        </w:rPr>
        <w:t xml:space="preserve">Стимулирование работы педагогических коллективов по </w:t>
      </w:r>
      <w:r w:rsidR="00407468">
        <w:rPr>
          <w:sz w:val="28"/>
          <w:szCs w:val="28"/>
        </w:rPr>
        <w:t>пропаганде памя</w:t>
      </w:r>
      <w:r w:rsidR="00407468">
        <w:rPr>
          <w:sz w:val="28"/>
          <w:szCs w:val="28"/>
        </w:rPr>
        <w:t>т</w:t>
      </w:r>
      <w:r w:rsidR="00407468">
        <w:rPr>
          <w:sz w:val="28"/>
          <w:szCs w:val="28"/>
        </w:rPr>
        <w:t>ных дат в истории России с разъяснением истории их возникновения и значим</w:t>
      </w:r>
      <w:r w:rsidR="00407468">
        <w:rPr>
          <w:sz w:val="28"/>
          <w:szCs w:val="28"/>
        </w:rPr>
        <w:t>о</w:t>
      </w:r>
      <w:r w:rsidR="00407468">
        <w:rPr>
          <w:sz w:val="28"/>
          <w:szCs w:val="28"/>
        </w:rPr>
        <w:t>сти для н</w:t>
      </w:r>
      <w:r w:rsidR="00407468">
        <w:rPr>
          <w:sz w:val="28"/>
          <w:szCs w:val="28"/>
        </w:rPr>
        <w:t>а</w:t>
      </w:r>
      <w:r w:rsidR="00407468">
        <w:rPr>
          <w:sz w:val="28"/>
          <w:szCs w:val="28"/>
        </w:rPr>
        <w:t>шей страны.</w:t>
      </w:r>
    </w:p>
    <w:p w:rsidR="004B0DDC" w:rsidRPr="00A424FC" w:rsidRDefault="00B20D90" w:rsidP="0065138B">
      <w:pPr>
        <w:tabs>
          <w:tab w:val="left" w:pos="1134"/>
        </w:tabs>
        <w:jc w:val="center"/>
        <w:rPr>
          <w:b/>
          <w:sz w:val="28"/>
          <w:szCs w:val="28"/>
        </w:rPr>
      </w:pPr>
      <w:r w:rsidRPr="00A424FC">
        <w:rPr>
          <w:b/>
          <w:sz w:val="28"/>
          <w:szCs w:val="28"/>
        </w:rPr>
        <w:t>2</w:t>
      </w:r>
      <w:r w:rsidR="00D723F9" w:rsidRPr="00A424FC">
        <w:rPr>
          <w:b/>
          <w:sz w:val="28"/>
          <w:szCs w:val="28"/>
        </w:rPr>
        <w:t xml:space="preserve">. </w:t>
      </w:r>
      <w:r w:rsidR="004B0DDC" w:rsidRPr="00A424FC">
        <w:rPr>
          <w:b/>
          <w:sz w:val="28"/>
          <w:szCs w:val="28"/>
        </w:rPr>
        <w:t>Учредители и о</w:t>
      </w:r>
      <w:r w:rsidR="004B0DDC" w:rsidRPr="00A424FC">
        <w:rPr>
          <w:b/>
          <w:sz w:val="28"/>
          <w:szCs w:val="28"/>
        </w:rPr>
        <w:t>р</w:t>
      </w:r>
      <w:r w:rsidR="004B0DDC" w:rsidRPr="00A424FC">
        <w:rPr>
          <w:b/>
          <w:sz w:val="28"/>
          <w:szCs w:val="28"/>
        </w:rPr>
        <w:t>ганизаторы</w:t>
      </w:r>
    </w:p>
    <w:p w:rsidR="004B0DDC" w:rsidRDefault="00B20D90" w:rsidP="0065138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424FC">
        <w:rPr>
          <w:sz w:val="28"/>
          <w:szCs w:val="28"/>
        </w:rPr>
        <w:t xml:space="preserve">2.1 </w:t>
      </w:r>
      <w:r w:rsidR="00592E40" w:rsidRPr="00A424FC">
        <w:rPr>
          <w:sz w:val="28"/>
          <w:szCs w:val="28"/>
        </w:rPr>
        <w:t xml:space="preserve">Всероссийский </w:t>
      </w:r>
      <w:r w:rsidR="00C650EB" w:rsidRPr="00A424FC">
        <w:rPr>
          <w:sz w:val="28"/>
          <w:szCs w:val="28"/>
        </w:rPr>
        <w:t xml:space="preserve">Центр гражданских и </w:t>
      </w:r>
      <w:r w:rsidR="00D723F9" w:rsidRPr="00A424FC">
        <w:rPr>
          <w:sz w:val="28"/>
          <w:szCs w:val="28"/>
        </w:rPr>
        <w:t>молодёжных</w:t>
      </w:r>
      <w:r w:rsidR="00C650EB" w:rsidRPr="00A424FC">
        <w:rPr>
          <w:sz w:val="28"/>
          <w:szCs w:val="28"/>
        </w:rPr>
        <w:t xml:space="preserve"> инициатив «Идея»</w:t>
      </w:r>
      <w:r w:rsidR="00A424FC">
        <w:rPr>
          <w:sz w:val="28"/>
          <w:szCs w:val="28"/>
        </w:rPr>
        <w:t xml:space="preserve"> г. Оренбурга;</w:t>
      </w:r>
    </w:p>
    <w:p w:rsidR="00BD0475" w:rsidRDefault="00BB15B0" w:rsidP="00D568FA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="00DD5F02">
        <w:rPr>
          <w:sz w:val="28"/>
          <w:szCs w:val="28"/>
        </w:rPr>
        <w:t xml:space="preserve"> </w:t>
      </w:r>
      <w:r w:rsidR="00372364" w:rsidRPr="00655D74">
        <w:rPr>
          <w:rStyle w:val="FontStyle17"/>
          <w:sz w:val="28"/>
          <w:szCs w:val="28"/>
        </w:rPr>
        <w:t xml:space="preserve">Организация и проведение </w:t>
      </w:r>
      <w:r w:rsidR="00372364">
        <w:rPr>
          <w:rStyle w:val="FontStyle17"/>
          <w:sz w:val="28"/>
          <w:szCs w:val="28"/>
        </w:rPr>
        <w:t xml:space="preserve">Конкурса </w:t>
      </w:r>
      <w:r w:rsidR="00372364" w:rsidRPr="00655D74">
        <w:rPr>
          <w:rStyle w:val="FontStyle17"/>
          <w:sz w:val="28"/>
          <w:szCs w:val="28"/>
        </w:rPr>
        <w:t>возлагается на научно-методический отдел ЦГМИ «Идея»</w:t>
      </w:r>
      <w:r w:rsidR="00372364">
        <w:rPr>
          <w:rStyle w:val="FontStyle17"/>
          <w:sz w:val="28"/>
          <w:szCs w:val="28"/>
        </w:rPr>
        <w:t>.</w:t>
      </w:r>
    </w:p>
    <w:p w:rsidR="004B0DDC" w:rsidRPr="00A424FC" w:rsidRDefault="00B20D90" w:rsidP="00D568FA">
      <w:pPr>
        <w:tabs>
          <w:tab w:val="left" w:pos="1134"/>
        </w:tabs>
        <w:jc w:val="center"/>
        <w:rPr>
          <w:sz w:val="28"/>
          <w:szCs w:val="28"/>
        </w:rPr>
      </w:pPr>
      <w:r w:rsidRPr="00A424FC">
        <w:rPr>
          <w:b/>
          <w:sz w:val="28"/>
          <w:szCs w:val="28"/>
        </w:rPr>
        <w:t>3</w:t>
      </w:r>
      <w:r w:rsidR="00D723F9" w:rsidRPr="00A424FC">
        <w:rPr>
          <w:b/>
          <w:sz w:val="28"/>
          <w:szCs w:val="28"/>
        </w:rPr>
        <w:t xml:space="preserve">. </w:t>
      </w:r>
      <w:r w:rsidR="004B0DDC" w:rsidRPr="00A424FC">
        <w:rPr>
          <w:b/>
          <w:sz w:val="28"/>
          <w:szCs w:val="28"/>
        </w:rPr>
        <w:t>Участники Конкурса</w:t>
      </w:r>
    </w:p>
    <w:p w:rsidR="008A1148" w:rsidRDefault="008A1148" w:rsidP="00D568FA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3.1 </w:t>
      </w:r>
      <w:r w:rsidR="00407468" w:rsidRPr="00671A26">
        <w:rPr>
          <w:sz w:val="28"/>
          <w:szCs w:val="28"/>
        </w:rPr>
        <w:t>В конкурсе принимают участие: учащиеся государственных, муниципал</w:t>
      </w:r>
      <w:r w:rsidR="00407468" w:rsidRPr="00671A26">
        <w:rPr>
          <w:sz w:val="28"/>
          <w:szCs w:val="28"/>
        </w:rPr>
        <w:t>ь</w:t>
      </w:r>
      <w:r w:rsidR="00407468" w:rsidRPr="00671A26">
        <w:rPr>
          <w:sz w:val="28"/>
          <w:szCs w:val="28"/>
        </w:rPr>
        <w:t>ных и негосударственных образовательных организаций, УДОД, расп</w:t>
      </w:r>
      <w:r w:rsidR="00407468" w:rsidRPr="00671A26">
        <w:rPr>
          <w:sz w:val="28"/>
          <w:szCs w:val="28"/>
        </w:rPr>
        <w:t>о</w:t>
      </w:r>
      <w:r w:rsidR="00407468" w:rsidRPr="00671A26">
        <w:rPr>
          <w:sz w:val="28"/>
          <w:szCs w:val="28"/>
        </w:rPr>
        <w:t>ложенных на территории РФ</w:t>
      </w:r>
      <w:r w:rsidR="00407468">
        <w:rPr>
          <w:rStyle w:val="a8"/>
          <w:b w:val="0"/>
          <w:color w:val="000000"/>
          <w:sz w:val="28"/>
          <w:szCs w:val="28"/>
        </w:rPr>
        <w:t xml:space="preserve">, </w:t>
      </w:r>
      <w:r w:rsidR="00407468" w:rsidRPr="00671A26">
        <w:rPr>
          <w:rStyle w:val="a8"/>
          <w:b w:val="0"/>
          <w:color w:val="000000"/>
          <w:sz w:val="28"/>
          <w:szCs w:val="28"/>
        </w:rPr>
        <w:t>обучающиеся учреждений начального и среднего профессиональн</w:t>
      </w:r>
      <w:r w:rsidR="00407468" w:rsidRPr="00671A26">
        <w:rPr>
          <w:rStyle w:val="a8"/>
          <w:b w:val="0"/>
          <w:color w:val="000000"/>
          <w:sz w:val="28"/>
          <w:szCs w:val="28"/>
        </w:rPr>
        <w:t>о</w:t>
      </w:r>
      <w:r w:rsidR="00407468" w:rsidRPr="00671A26">
        <w:rPr>
          <w:rStyle w:val="a8"/>
          <w:b w:val="0"/>
          <w:color w:val="000000"/>
          <w:sz w:val="28"/>
          <w:szCs w:val="28"/>
        </w:rPr>
        <w:t>го о</w:t>
      </w:r>
      <w:r w:rsidR="00407468" w:rsidRPr="00671A26">
        <w:rPr>
          <w:rStyle w:val="a8"/>
          <w:b w:val="0"/>
          <w:color w:val="000000"/>
          <w:sz w:val="28"/>
          <w:szCs w:val="28"/>
        </w:rPr>
        <w:t>б</w:t>
      </w:r>
      <w:r w:rsidR="00407468" w:rsidRPr="00671A26">
        <w:rPr>
          <w:rStyle w:val="a8"/>
          <w:b w:val="0"/>
          <w:color w:val="000000"/>
          <w:sz w:val="28"/>
          <w:szCs w:val="28"/>
        </w:rPr>
        <w:t>разования</w:t>
      </w:r>
      <w:r w:rsidR="00407468">
        <w:rPr>
          <w:rStyle w:val="a8"/>
          <w:b w:val="0"/>
          <w:color w:val="000000"/>
          <w:sz w:val="28"/>
          <w:szCs w:val="28"/>
        </w:rPr>
        <w:t>, а также находящиеся на домашнем обучении;</w:t>
      </w:r>
    </w:p>
    <w:p w:rsidR="008A1148" w:rsidRDefault="00415BB8" w:rsidP="00415BB8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3.2</w:t>
      </w:r>
      <w:r w:rsidR="00CE41CC">
        <w:rPr>
          <w:rStyle w:val="a8"/>
          <w:b w:val="0"/>
          <w:color w:val="000000"/>
          <w:sz w:val="28"/>
          <w:szCs w:val="28"/>
        </w:rPr>
        <w:t xml:space="preserve"> </w:t>
      </w:r>
      <w:r w:rsidR="00407468">
        <w:rPr>
          <w:rStyle w:val="a8"/>
          <w:b w:val="0"/>
          <w:color w:val="000000"/>
          <w:sz w:val="28"/>
          <w:szCs w:val="28"/>
        </w:rPr>
        <w:t>Воспитанники ДОУ;</w:t>
      </w:r>
    </w:p>
    <w:p w:rsidR="00407468" w:rsidRDefault="00407468" w:rsidP="00415BB8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 xml:space="preserve">3.3 </w:t>
      </w:r>
      <w:r w:rsidR="00BE40D2" w:rsidRPr="003E2D46">
        <w:rPr>
          <w:sz w:val="28"/>
          <w:szCs w:val="28"/>
        </w:rPr>
        <w:t>Педаг</w:t>
      </w:r>
      <w:bookmarkStart w:id="0" w:name="_GoBack"/>
      <w:bookmarkEnd w:id="0"/>
      <w:r w:rsidR="00BE40D2" w:rsidRPr="003E2D46">
        <w:rPr>
          <w:sz w:val="28"/>
          <w:szCs w:val="28"/>
        </w:rPr>
        <w:t>огические работники всех образовательных учреждений.</w:t>
      </w:r>
    </w:p>
    <w:p w:rsidR="00BE40D2" w:rsidRDefault="00BE40D2" w:rsidP="00BE40D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3.4 Библиотекари;</w:t>
      </w:r>
    </w:p>
    <w:p w:rsidR="00BE40D2" w:rsidRDefault="00BE40D2" w:rsidP="00BE40D2">
      <w:pPr>
        <w:tabs>
          <w:tab w:val="left" w:pos="0"/>
          <w:tab w:val="left" w:pos="142"/>
          <w:tab w:val="left" w:pos="1134"/>
        </w:tabs>
        <w:ind w:firstLine="567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3.5 Работники организаций культуры.</w:t>
      </w:r>
    </w:p>
    <w:p w:rsidR="004B0DDC" w:rsidRPr="00A424FC" w:rsidRDefault="00B20D90" w:rsidP="00D568FA">
      <w:pPr>
        <w:tabs>
          <w:tab w:val="left" w:pos="1134"/>
        </w:tabs>
        <w:jc w:val="center"/>
        <w:rPr>
          <w:b/>
          <w:sz w:val="28"/>
          <w:szCs w:val="28"/>
        </w:rPr>
      </w:pPr>
      <w:r w:rsidRPr="00A424FC">
        <w:rPr>
          <w:b/>
          <w:sz w:val="28"/>
          <w:szCs w:val="28"/>
        </w:rPr>
        <w:t>4</w:t>
      </w:r>
      <w:r w:rsidR="00B65F05" w:rsidRPr="00A424FC">
        <w:rPr>
          <w:b/>
          <w:sz w:val="28"/>
          <w:szCs w:val="28"/>
        </w:rPr>
        <w:t xml:space="preserve">. </w:t>
      </w:r>
      <w:bookmarkStart w:id="1" w:name="OLE_LINK1"/>
      <w:bookmarkStart w:id="2" w:name="OLE_LINK2"/>
      <w:r w:rsidR="004B0DDC" w:rsidRPr="00A424FC">
        <w:rPr>
          <w:b/>
          <w:sz w:val="28"/>
          <w:szCs w:val="28"/>
        </w:rPr>
        <w:t>Сроки проведения Конкурса</w:t>
      </w:r>
    </w:p>
    <w:bookmarkEnd w:id="1"/>
    <w:bookmarkEnd w:id="2"/>
    <w:p w:rsidR="00B65F05" w:rsidRPr="00A424FC" w:rsidRDefault="00B20D90" w:rsidP="00D568FA">
      <w:pPr>
        <w:tabs>
          <w:tab w:val="left" w:pos="1134"/>
        </w:tabs>
        <w:ind w:firstLine="567"/>
        <w:rPr>
          <w:b/>
          <w:sz w:val="28"/>
          <w:szCs w:val="28"/>
        </w:rPr>
      </w:pPr>
      <w:r w:rsidRPr="00A424FC">
        <w:rPr>
          <w:sz w:val="28"/>
          <w:szCs w:val="28"/>
        </w:rPr>
        <w:t xml:space="preserve">4.1  </w:t>
      </w:r>
      <w:r w:rsidR="00B65F05" w:rsidRPr="00A424FC">
        <w:rPr>
          <w:sz w:val="28"/>
          <w:szCs w:val="28"/>
        </w:rPr>
        <w:t xml:space="preserve">Конкурс проводится с </w:t>
      </w:r>
      <w:r w:rsidR="00407468">
        <w:rPr>
          <w:b/>
          <w:sz w:val="28"/>
          <w:szCs w:val="28"/>
        </w:rPr>
        <w:t>27</w:t>
      </w:r>
      <w:r w:rsidR="00372364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>декабря</w:t>
      </w:r>
      <w:r w:rsidR="00372364" w:rsidRPr="00417E94">
        <w:rPr>
          <w:b/>
          <w:sz w:val="28"/>
          <w:szCs w:val="28"/>
        </w:rPr>
        <w:t xml:space="preserve"> 201</w:t>
      </w:r>
      <w:r w:rsidR="00372364" w:rsidRPr="007A6691">
        <w:rPr>
          <w:b/>
          <w:sz w:val="28"/>
          <w:szCs w:val="28"/>
        </w:rPr>
        <w:t>7</w:t>
      </w:r>
      <w:r w:rsidR="00372364">
        <w:rPr>
          <w:b/>
          <w:sz w:val="28"/>
          <w:szCs w:val="28"/>
        </w:rPr>
        <w:t xml:space="preserve"> г. по </w:t>
      </w:r>
      <w:r w:rsidR="00407468">
        <w:rPr>
          <w:b/>
          <w:sz w:val="28"/>
          <w:szCs w:val="28"/>
        </w:rPr>
        <w:t>1</w:t>
      </w:r>
      <w:r w:rsidR="00D839FB" w:rsidRPr="00D839FB">
        <w:rPr>
          <w:b/>
          <w:sz w:val="28"/>
          <w:szCs w:val="28"/>
        </w:rPr>
        <w:t>2</w:t>
      </w:r>
      <w:r w:rsidR="00372364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 xml:space="preserve">февраля </w:t>
      </w:r>
      <w:r w:rsidR="00372364">
        <w:rPr>
          <w:b/>
          <w:sz w:val="28"/>
          <w:szCs w:val="28"/>
        </w:rPr>
        <w:t>201</w:t>
      </w:r>
      <w:r w:rsidR="00407468">
        <w:rPr>
          <w:b/>
          <w:sz w:val="28"/>
          <w:szCs w:val="28"/>
        </w:rPr>
        <w:t>8</w:t>
      </w:r>
      <w:r w:rsidR="00372364" w:rsidRPr="00417E94">
        <w:rPr>
          <w:b/>
          <w:sz w:val="28"/>
          <w:szCs w:val="28"/>
        </w:rPr>
        <w:t>г.;</w:t>
      </w:r>
    </w:p>
    <w:p w:rsidR="00B65F05" w:rsidRPr="00A424FC" w:rsidRDefault="00B20D90" w:rsidP="00D568FA">
      <w:pPr>
        <w:tabs>
          <w:tab w:val="left" w:pos="1134"/>
        </w:tabs>
        <w:ind w:firstLine="567"/>
        <w:rPr>
          <w:b/>
          <w:sz w:val="28"/>
          <w:szCs w:val="28"/>
        </w:rPr>
      </w:pPr>
      <w:r w:rsidRPr="00A424FC">
        <w:rPr>
          <w:sz w:val="28"/>
          <w:szCs w:val="28"/>
        </w:rPr>
        <w:t xml:space="preserve">4.2  </w:t>
      </w:r>
      <w:r w:rsidR="00B65F05" w:rsidRPr="00A424FC">
        <w:rPr>
          <w:sz w:val="28"/>
          <w:szCs w:val="28"/>
        </w:rPr>
        <w:t xml:space="preserve">Подведение итогов конкурса </w:t>
      </w:r>
      <w:r w:rsidR="00D839FB">
        <w:rPr>
          <w:b/>
          <w:sz w:val="28"/>
          <w:szCs w:val="28"/>
        </w:rPr>
        <w:t>с</w:t>
      </w:r>
      <w:r w:rsidR="00D839FB" w:rsidRPr="00D839FB">
        <w:rPr>
          <w:b/>
          <w:sz w:val="28"/>
          <w:szCs w:val="28"/>
        </w:rPr>
        <w:t xml:space="preserve"> 13</w:t>
      </w:r>
      <w:r w:rsidR="00372364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>февраля</w:t>
      </w:r>
      <w:r w:rsidR="00372364">
        <w:rPr>
          <w:b/>
          <w:sz w:val="28"/>
          <w:szCs w:val="28"/>
        </w:rPr>
        <w:t xml:space="preserve"> 201</w:t>
      </w:r>
      <w:r w:rsidR="00407468">
        <w:rPr>
          <w:b/>
          <w:sz w:val="28"/>
          <w:szCs w:val="28"/>
        </w:rPr>
        <w:t>8</w:t>
      </w:r>
      <w:r w:rsidR="00372364" w:rsidRPr="00417E94">
        <w:rPr>
          <w:b/>
          <w:sz w:val="28"/>
          <w:szCs w:val="28"/>
        </w:rPr>
        <w:t xml:space="preserve"> г. по </w:t>
      </w:r>
      <w:r w:rsidR="00407468">
        <w:rPr>
          <w:b/>
          <w:sz w:val="28"/>
          <w:szCs w:val="28"/>
        </w:rPr>
        <w:t>16</w:t>
      </w:r>
      <w:r w:rsidR="00372364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>февраля</w:t>
      </w:r>
      <w:r w:rsidR="00372364">
        <w:rPr>
          <w:b/>
          <w:sz w:val="28"/>
          <w:szCs w:val="28"/>
        </w:rPr>
        <w:t xml:space="preserve"> </w:t>
      </w:r>
      <w:r w:rsidR="00372364" w:rsidRPr="00417E94">
        <w:rPr>
          <w:b/>
          <w:sz w:val="28"/>
          <w:szCs w:val="28"/>
        </w:rPr>
        <w:t>201</w:t>
      </w:r>
      <w:r w:rsidR="00FB0C76">
        <w:rPr>
          <w:b/>
          <w:sz w:val="28"/>
          <w:szCs w:val="28"/>
        </w:rPr>
        <w:t>8</w:t>
      </w:r>
      <w:r w:rsidR="00372364" w:rsidRPr="00417E94">
        <w:rPr>
          <w:b/>
          <w:sz w:val="28"/>
          <w:szCs w:val="28"/>
        </w:rPr>
        <w:t xml:space="preserve"> г.;</w:t>
      </w:r>
    </w:p>
    <w:p w:rsidR="00B65F05" w:rsidRDefault="00B20D90" w:rsidP="00D568FA">
      <w:pPr>
        <w:tabs>
          <w:tab w:val="left" w:pos="1134"/>
        </w:tabs>
        <w:ind w:firstLine="567"/>
        <w:rPr>
          <w:b/>
          <w:sz w:val="28"/>
          <w:szCs w:val="28"/>
        </w:rPr>
      </w:pPr>
      <w:r w:rsidRPr="00A424FC">
        <w:rPr>
          <w:sz w:val="28"/>
          <w:szCs w:val="28"/>
        </w:rPr>
        <w:t xml:space="preserve">4.3  </w:t>
      </w:r>
      <w:r w:rsidR="00B65F05" w:rsidRPr="00A424FC">
        <w:rPr>
          <w:sz w:val="28"/>
          <w:szCs w:val="28"/>
        </w:rPr>
        <w:t xml:space="preserve">Размещение итогов на сайте Центра </w:t>
      </w:r>
      <w:r w:rsidR="00372364" w:rsidRPr="00372364">
        <w:rPr>
          <w:b/>
          <w:sz w:val="28"/>
          <w:szCs w:val="28"/>
        </w:rPr>
        <w:t>1</w:t>
      </w:r>
      <w:r w:rsidR="00407468">
        <w:rPr>
          <w:b/>
          <w:sz w:val="28"/>
          <w:szCs w:val="28"/>
        </w:rPr>
        <w:t>7</w:t>
      </w:r>
      <w:r w:rsidR="00CC3DB1" w:rsidRPr="00372364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>февраля</w:t>
      </w:r>
      <w:r w:rsidR="00CC3DB1">
        <w:rPr>
          <w:b/>
          <w:sz w:val="28"/>
          <w:szCs w:val="28"/>
        </w:rPr>
        <w:t xml:space="preserve"> 201</w:t>
      </w:r>
      <w:r w:rsidR="00FB0C76">
        <w:rPr>
          <w:b/>
          <w:sz w:val="28"/>
          <w:szCs w:val="28"/>
        </w:rPr>
        <w:t>8</w:t>
      </w:r>
      <w:r w:rsidR="00CC3DB1">
        <w:rPr>
          <w:b/>
          <w:sz w:val="28"/>
          <w:szCs w:val="28"/>
        </w:rPr>
        <w:t xml:space="preserve"> года;</w:t>
      </w:r>
    </w:p>
    <w:p w:rsidR="00A8103D" w:rsidRPr="00AC3A38" w:rsidRDefault="00A8103D" w:rsidP="0065138B">
      <w:pPr>
        <w:tabs>
          <w:tab w:val="left" w:pos="851"/>
        </w:tabs>
        <w:ind w:firstLine="567"/>
        <w:rPr>
          <w:bCs/>
          <w:sz w:val="27"/>
          <w:szCs w:val="27"/>
        </w:rPr>
      </w:pPr>
      <w:r w:rsidRPr="00AC3A38">
        <w:rPr>
          <w:sz w:val="27"/>
          <w:szCs w:val="27"/>
        </w:rPr>
        <w:lastRenderedPageBreak/>
        <w:t xml:space="preserve">4.4 </w:t>
      </w:r>
      <w:r w:rsidR="0065138B">
        <w:rPr>
          <w:sz w:val="27"/>
          <w:szCs w:val="27"/>
        </w:rPr>
        <w:t xml:space="preserve"> </w:t>
      </w:r>
      <w:r w:rsidRPr="00FC1C46">
        <w:rPr>
          <w:sz w:val="28"/>
          <w:szCs w:val="28"/>
        </w:rPr>
        <w:t>Наградной материал будет доступен для скачивания на сайте Центра</w:t>
      </w:r>
      <w:r w:rsidR="00FC1C46" w:rsidRPr="00FC1C46">
        <w:rPr>
          <w:sz w:val="28"/>
          <w:szCs w:val="28"/>
        </w:rPr>
        <w:t xml:space="preserve"> </w:t>
      </w:r>
      <w:r w:rsidR="00FC1C46" w:rsidRPr="007D6460">
        <w:rPr>
          <w:b/>
          <w:sz w:val="28"/>
          <w:szCs w:val="28"/>
        </w:rPr>
        <w:t>с</w:t>
      </w:r>
      <w:r w:rsidR="00407468">
        <w:rPr>
          <w:b/>
          <w:sz w:val="28"/>
          <w:szCs w:val="28"/>
        </w:rPr>
        <w:t xml:space="preserve"> </w:t>
      </w:r>
      <w:r w:rsidR="00407468" w:rsidRPr="00E5327B">
        <w:rPr>
          <w:b/>
          <w:sz w:val="28"/>
          <w:szCs w:val="28"/>
        </w:rPr>
        <w:t>1</w:t>
      </w:r>
      <w:r w:rsidR="00407468">
        <w:rPr>
          <w:b/>
          <w:sz w:val="28"/>
          <w:szCs w:val="28"/>
        </w:rPr>
        <w:t>7 февраля 2018 года</w:t>
      </w:r>
      <w:r w:rsidR="00407468" w:rsidRPr="00FC1C46">
        <w:rPr>
          <w:b/>
          <w:sz w:val="28"/>
          <w:szCs w:val="28"/>
        </w:rPr>
        <w:t xml:space="preserve"> </w:t>
      </w:r>
      <w:r w:rsidR="00407468" w:rsidRPr="00696A7D">
        <w:rPr>
          <w:b/>
          <w:sz w:val="28"/>
          <w:szCs w:val="28"/>
        </w:rPr>
        <w:t xml:space="preserve">до </w:t>
      </w:r>
      <w:r w:rsidR="00407468">
        <w:rPr>
          <w:b/>
          <w:sz w:val="28"/>
          <w:szCs w:val="28"/>
        </w:rPr>
        <w:t>17</w:t>
      </w:r>
      <w:r w:rsidR="00407468" w:rsidRPr="00696A7D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>май</w:t>
      </w:r>
      <w:r w:rsidR="00407468" w:rsidRPr="00696A7D">
        <w:rPr>
          <w:b/>
          <w:sz w:val="28"/>
          <w:szCs w:val="28"/>
        </w:rPr>
        <w:t xml:space="preserve"> 2018 года</w:t>
      </w:r>
      <w:r w:rsidR="00FC1C46">
        <w:rPr>
          <w:b/>
          <w:sz w:val="28"/>
          <w:szCs w:val="28"/>
        </w:rPr>
        <w:t xml:space="preserve">. </w:t>
      </w:r>
      <w:r w:rsidRPr="00FC1C46">
        <w:rPr>
          <w:bCs/>
          <w:sz w:val="28"/>
          <w:szCs w:val="28"/>
        </w:rPr>
        <w:t xml:space="preserve">После этого </w:t>
      </w:r>
      <w:r w:rsidRPr="006B2661">
        <w:rPr>
          <w:bCs/>
          <w:sz w:val="28"/>
          <w:szCs w:val="28"/>
        </w:rPr>
        <w:t xml:space="preserve">с </w:t>
      </w:r>
      <w:r w:rsidR="00DF7BC3" w:rsidRPr="006B2661">
        <w:rPr>
          <w:bCs/>
          <w:sz w:val="28"/>
          <w:szCs w:val="28"/>
        </w:rPr>
        <w:t>1</w:t>
      </w:r>
      <w:r w:rsidR="00407468">
        <w:rPr>
          <w:bCs/>
          <w:sz w:val="28"/>
          <w:szCs w:val="28"/>
        </w:rPr>
        <w:t>8</w:t>
      </w:r>
      <w:r w:rsidR="00FC1C46" w:rsidRPr="006B2661">
        <w:rPr>
          <w:bCs/>
          <w:sz w:val="28"/>
          <w:szCs w:val="28"/>
        </w:rPr>
        <w:t xml:space="preserve"> </w:t>
      </w:r>
      <w:r w:rsidR="00A977C1">
        <w:rPr>
          <w:bCs/>
          <w:sz w:val="28"/>
          <w:szCs w:val="28"/>
        </w:rPr>
        <w:t xml:space="preserve">мая </w:t>
      </w:r>
      <w:r w:rsidRPr="006B2661">
        <w:rPr>
          <w:bCs/>
          <w:sz w:val="28"/>
          <w:szCs w:val="28"/>
        </w:rPr>
        <w:t>2018</w:t>
      </w:r>
      <w:r w:rsidR="00DF7BC3" w:rsidRPr="006B2661">
        <w:rPr>
          <w:bCs/>
          <w:sz w:val="28"/>
          <w:szCs w:val="28"/>
        </w:rPr>
        <w:t xml:space="preserve"> года до</w:t>
      </w:r>
      <w:r w:rsidR="00CE41CC" w:rsidRPr="006B2661">
        <w:rPr>
          <w:bCs/>
          <w:sz w:val="28"/>
          <w:szCs w:val="28"/>
        </w:rPr>
        <w:t xml:space="preserve"> </w:t>
      </w:r>
      <w:r w:rsidR="00372364" w:rsidRPr="006B2661">
        <w:rPr>
          <w:bCs/>
          <w:sz w:val="28"/>
          <w:szCs w:val="28"/>
        </w:rPr>
        <w:t>1</w:t>
      </w:r>
      <w:r w:rsidR="00407468">
        <w:rPr>
          <w:bCs/>
          <w:sz w:val="28"/>
          <w:szCs w:val="28"/>
        </w:rPr>
        <w:t>8</w:t>
      </w:r>
      <w:r w:rsidR="00FC1C46" w:rsidRPr="006B2661">
        <w:rPr>
          <w:bCs/>
          <w:sz w:val="28"/>
          <w:szCs w:val="28"/>
        </w:rPr>
        <w:t xml:space="preserve"> </w:t>
      </w:r>
      <w:r w:rsidR="00407468">
        <w:rPr>
          <w:bCs/>
          <w:sz w:val="28"/>
          <w:szCs w:val="28"/>
        </w:rPr>
        <w:t>июля</w:t>
      </w:r>
      <w:r w:rsidR="00DF7BC3" w:rsidRPr="006B2661">
        <w:rPr>
          <w:bCs/>
          <w:sz w:val="28"/>
          <w:szCs w:val="28"/>
        </w:rPr>
        <w:t xml:space="preserve"> </w:t>
      </w:r>
      <w:r w:rsidRPr="006B2661">
        <w:rPr>
          <w:bCs/>
          <w:sz w:val="28"/>
          <w:szCs w:val="28"/>
        </w:rPr>
        <w:t xml:space="preserve"> 2018 года</w:t>
      </w:r>
      <w:r w:rsidRPr="00FC1C46">
        <w:rPr>
          <w:bCs/>
          <w:sz w:val="28"/>
          <w:szCs w:val="28"/>
        </w:rPr>
        <w:t xml:space="preserve"> наградной материал будет храниться в архиве Центра, а впоследствии удалён. После удаления наградной материал восстановить будет невозмо</w:t>
      </w:r>
      <w:r w:rsidRPr="00FC1C46">
        <w:rPr>
          <w:bCs/>
          <w:sz w:val="28"/>
          <w:szCs w:val="28"/>
        </w:rPr>
        <w:t>ж</w:t>
      </w:r>
      <w:r w:rsidRPr="00FC1C46">
        <w:rPr>
          <w:bCs/>
          <w:sz w:val="28"/>
          <w:szCs w:val="28"/>
        </w:rPr>
        <w:t>ным</w:t>
      </w:r>
      <w:r w:rsidRPr="00AC3A38">
        <w:rPr>
          <w:bCs/>
          <w:sz w:val="27"/>
          <w:szCs w:val="27"/>
        </w:rPr>
        <w:t xml:space="preserve">. </w:t>
      </w:r>
    </w:p>
    <w:p w:rsidR="00B65F05" w:rsidRPr="00A424FC" w:rsidRDefault="00B20D90" w:rsidP="0065138B">
      <w:pPr>
        <w:tabs>
          <w:tab w:val="left" w:pos="993"/>
        </w:tabs>
        <w:ind w:firstLine="567"/>
        <w:rPr>
          <w:b/>
          <w:sz w:val="28"/>
          <w:szCs w:val="28"/>
        </w:rPr>
      </w:pPr>
      <w:r w:rsidRPr="00A424FC">
        <w:rPr>
          <w:sz w:val="28"/>
          <w:szCs w:val="28"/>
        </w:rPr>
        <w:t>4.</w:t>
      </w:r>
      <w:r w:rsidR="00A8103D">
        <w:rPr>
          <w:sz w:val="28"/>
          <w:szCs w:val="28"/>
        </w:rPr>
        <w:t>5</w:t>
      </w:r>
      <w:r w:rsidR="0065138B">
        <w:rPr>
          <w:sz w:val="28"/>
          <w:szCs w:val="28"/>
        </w:rPr>
        <w:t xml:space="preserve"> </w:t>
      </w:r>
      <w:r w:rsidR="00B65F05" w:rsidRPr="00A424FC">
        <w:rPr>
          <w:sz w:val="28"/>
          <w:szCs w:val="28"/>
        </w:rPr>
        <w:t xml:space="preserve">Рассылка наградного материала </w:t>
      </w:r>
      <w:r w:rsidR="00E5327B" w:rsidRPr="00E5327B">
        <w:rPr>
          <w:b/>
          <w:sz w:val="28"/>
          <w:szCs w:val="28"/>
        </w:rPr>
        <w:t>1</w:t>
      </w:r>
      <w:r w:rsidR="00407468">
        <w:rPr>
          <w:b/>
          <w:sz w:val="28"/>
          <w:szCs w:val="28"/>
        </w:rPr>
        <w:t>7</w:t>
      </w:r>
      <w:r w:rsidR="00FC1C46">
        <w:rPr>
          <w:b/>
          <w:sz w:val="28"/>
          <w:szCs w:val="28"/>
        </w:rPr>
        <w:t xml:space="preserve"> </w:t>
      </w:r>
      <w:r w:rsidR="00407468">
        <w:rPr>
          <w:b/>
          <w:sz w:val="28"/>
          <w:szCs w:val="28"/>
        </w:rPr>
        <w:t>февраля</w:t>
      </w:r>
      <w:r w:rsidR="009B6088">
        <w:rPr>
          <w:b/>
          <w:sz w:val="28"/>
          <w:szCs w:val="28"/>
        </w:rPr>
        <w:t xml:space="preserve"> 201</w:t>
      </w:r>
      <w:r w:rsidR="00FB0C76">
        <w:rPr>
          <w:b/>
          <w:sz w:val="28"/>
          <w:szCs w:val="28"/>
        </w:rPr>
        <w:t xml:space="preserve">8 </w:t>
      </w:r>
      <w:r w:rsidR="009B6088">
        <w:rPr>
          <w:b/>
          <w:sz w:val="28"/>
          <w:szCs w:val="28"/>
        </w:rPr>
        <w:t>года;</w:t>
      </w:r>
    </w:p>
    <w:p w:rsidR="00A424FC" w:rsidRPr="00FB0C76" w:rsidRDefault="00A424FC" w:rsidP="00D568FA">
      <w:pPr>
        <w:tabs>
          <w:tab w:val="left" w:pos="0"/>
        </w:tabs>
        <w:spacing w:line="276" w:lineRule="auto"/>
        <w:ind w:left="360"/>
        <w:jc w:val="center"/>
        <w:rPr>
          <w:rStyle w:val="FontStyle19"/>
          <w:b/>
          <w:color w:val="FF0000"/>
          <w:u w:val="single"/>
        </w:rPr>
      </w:pPr>
      <w:r w:rsidRPr="00FB0C76">
        <w:rPr>
          <w:rStyle w:val="FontStyle19"/>
          <w:b/>
          <w:color w:val="FF0000"/>
          <w:u w:val="single"/>
        </w:rPr>
        <w:t xml:space="preserve">ПОСЛЕДНИЙ ДЕНЬ ПРИЁМА </w:t>
      </w:r>
      <w:r w:rsidR="00ED307B" w:rsidRPr="00FB0C76">
        <w:rPr>
          <w:rStyle w:val="FontStyle19"/>
          <w:b/>
          <w:color w:val="FF0000"/>
          <w:u w:val="single"/>
        </w:rPr>
        <w:t>З</w:t>
      </w:r>
      <w:r w:rsidR="00A82CD3" w:rsidRPr="00FB0C76">
        <w:rPr>
          <w:rStyle w:val="FontStyle19"/>
          <w:b/>
          <w:color w:val="FF0000"/>
          <w:u w:val="single"/>
        </w:rPr>
        <w:t xml:space="preserve">АЯВОК НА УЧАСТИЕ В КОНКУРСЕ – </w:t>
      </w:r>
      <w:r w:rsidR="00322618" w:rsidRPr="00FB0C76">
        <w:rPr>
          <w:rStyle w:val="FontStyle19"/>
          <w:b/>
          <w:color w:val="FF0000"/>
          <w:u w:val="single"/>
        </w:rPr>
        <w:t xml:space="preserve"> </w:t>
      </w:r>
      <w:r w:rsidR="00FB0C76">
        <w:rPr>
          <w:rStyle w:val="FontStyle19"/>
          <w:b/>
          <w:color w:val="FF0000"/>
          <w:u w:val="single"/>
        </w:rPr>
        <w:t>1</w:t>
      </w:r>
      <w:r w:rsidR="00D839FB" w:rsidRPr="00D839FB">
        <w:rPr>
          <w:rStyle w:val="FontStyle19"/>
          <w:b/>
          <w:color w:val="FF0000"/>
          <w:u w:val="single"/>
        </w:rPr>
        <w:t>2</w:t>
      </w:r>
      <w:r w:rsidR="00407468">
        <w:rPr>
          <w:rStyle w:val="FontStyle19"/>
          <w:b/>
          <w:color w:val="FF0000"/>
          <w:u w:val="single"/>
        </w:rPr>
        <w:t xml:space="preserve"> ФЕВРАЛЯ</w:t>
      </w:r>
      <w:r w:rsidR="003B57D1" w:rsidRPr="00FB0C76">
        <w:rPr>
          <w:rStyle w:val="FontStyle19"/>
          <w:b/>
          <w:color w:val="FF0000"/>
          <w:u w:val="single"/>
        </w:rPr>
        <w:t xml:space="preserve"> </w:t>
      </w:r>
      <w:r w:rsidR="00DD5F02" w:rsidRPr="00FB0C76">
        <w:rPr>
          <w:rStyle w:val="FontStyle19"/>
          <w:b/>
          <w:color w:val="FF0000"/>
          <w:u w:val="single"/>
        </w:rPr>
        <w:t>201</w:t>
      </w:r>
      <w:r w:rsidR="00407468">
        <w:rPr>
          <w:rStyle w:val="FontStyle19"/>
          <w:b/>
          <w:color w:val="FF0000"/>
          <w:u w:val="single"/>
        </w:rPr>
        <w:t>8</w:t>
      </w:r>
      <w:r w:rsidR="00DD5F02" w:rsidRPr="00FB0C76">
        <w:rPr>
          <w:rStyle w:val="FontStyle19"/>
          <w:b/>
          <w:color w:val="FF0000"/>
          <w:u w:val="single"/>
        </w:rPr>
        <w:t xml:space="preserve"> г.</w:t>
      </w:r>
    </w:p>
    <w:p w:rsidR="00850C17" w:rsidRDefault="00423312" w:rsidP="00D568FA">
      <w:pPr>
        <w:tabs>
          <w:tab w:val="num" w:pos="567"/>
          <w:tab w:val="left" w:pos="1134"/>
        </w:tabs>
        <w:jc w:val="center"/>
        <w:rPr>
          <w:b/>
          <w:sz w:val="28"/>
          <w:szCs w:val="28"/>
        </w:rPr>
      </w:pPr>
      <w:r w:rsidRPr="00A424FC">
        <w:rPr>
          <w:b/>
          <w:sz w:val="28"/>
          <w:szCs w:val="28"/>
        </w:rPr>
        <w:t>5</w:t>
      </w:r>
      <w:r w:rsidR="00B65F05" w:rsidRPr="00A424FC">
        <w:rPr>
          <w:b/>
          <w:sz w:val="28"/>
          <w:szCs w:val="28"/>
        </w:rPr>
        <w:t xml:space="preserve">. </w:t>
      </w:r>
      <w:r w:rsidR="004B0DDC" w:rsidRPr="00A424FC">
        <w:rPr>
          <w:b/>
          <w:sz w:val="28"/>
          <w:szCs w:val="28"/>
        </w:rPr>
        <w:t>Номинации Конкурса</w:t>
      </w:r>
    </w:p>
    <w:p w:rsidR="00E5327B" w:rsidRPr="00A424FC" w:rsidRDefault="00E5327B" w:rsidP="00D568FA">
      <w:pPr>
        <w:tabs>
          <w:tab w:val="num" w:pos="180"/>
        </w:tabs>
        <w:ind w:left="567"/>
        <w:rPr>
          <w:b/>
          <w:sz w:val="28"/>
          <w:szCs w:val="28"/>
        </w:rPr>
      </w:pPr>
      <w:r w:rsidRPr="00A424FC">
        <w:rPr>
          <w:b/>
          <w:sz w:val="28"/>
          <w:szCs w:val="28"/>
        </w:rPr>
        <w:t>Конкурс проводится по номинациям:</w:t>
      </w:r>
    </w:p>
    <w:p w:rsidR="00D92626" w:rsidRPr="00467257" w:rsidRDefault="00467257" w:rsidP="00467257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sz w:val="28"/>
          <w:szCs w:val="28"/>
        </w:rPr>
      </w:pPr>
      <w:r w:rsidRPr="00DD5F02">
        <w:rPr>
          <w:b/>
          <w:color w:val="000000"/>
          <w:sz w:val="28"/>
          <w:szCs w:val="28"/>
        </w:rPr>
        <w:t>«</w:t>
      </w:r>
      <w:r w:rsidRPr="00467257">
        <w:rPr>
          <w:b/>
          <w:sz w:val="28"/>
          <w:szCs w:val="28"/>
        </w:rPr>
        <w:t>Такое есть призвание - Героем быть</w:t>
      </w:r>
      <w:r>
        <w:rPr>
          <w:b/>
          <w:sz w:val="28"/>
          <w:szCs w:val="28"/>
        </w:rPr>
        <w:t>!</w:t>
      </w:r>
      <w:r w:rsidRPr="00DD5F02">
        <w:rPr>
          <w:b/>
          <w:color w:val="000000"/>
          <w:sz w:val="28"/>
          <w:szCs w:val="28"/>
        </w:rPr>
        <w:t>»</w:t>
      </w:r>
      <w:r w:rsidR="00D92626" w:rsidRPr="00467257">
        <w:rPr>
          <w:sz w:val="28"/>
          <w:szCs w:val="28"/>
        </w:rPr>
        <w:t xml:space="preserve"> - эссе, рассказы, стихи, сочинения;</w:t>
      </w:r>
    </w:p>
    <w:p w:rsidR="00D92626" w:rsidRDefault="00467257" w:rsidP="00D92626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sz w:val="28"/>
          <w:szCs w:val="28"/>
        </w:rPr>
      </w:pPr>
      <w:r w:rsidRPr="00DD5F02">
        <w:rPr>
          <w:b/>
          <w:color w:val="000000"/>
          <w:sz w:val="28"/>
          <w:szCs w:val="28"/>
        </w:rPr>
        <w:t>«</w:t>
      </w:r>
      <w:r w:rsidRPr="00467257">
        <w:rPr>
          <w:b/>
          <w:sz w:val="28"/>
          <w:szCs w:val="28"/>
        </w:rPr>
        <w:t>Гордится их подвигом наша страна</w:t>
      </w:r>
      <w:r>
        <w:rPr>
          <w:b/>
          <w:sz w:val="28"/>
          <w:szCs w:val="28"/>
        </w:rPr>
        <w:t>...</w:t>
      </w:r>
      <w:r w:rsidRPr="00DD5F02">
        <w:rPr>
          <w:b/>
          <w:color w:val="000000"/>
          <w:sz w:val="28"/>
          <w:szCs w:val="28"/>
        </w:rPr>
        <w:t>»</w:t>
      </w:r>
      <w:r w:rsidR="00D92626">
        <w:rPr>
          <w:b/>
          <w:sz w:val="28"/>
          <w:szCs w:val="28"/>
        </w:rPr>
        <w:t xml:space="preserve"> - </w:t>
      </w:r>
      <w:r w:rsidR="00D92626" w:rsidRPr="005215F4">
        <w:rPr>
          <w:sz w:val="28"/>
          <w:szCs w:val="28"/>
        </w:rPr>
        <w:t>поисково-исследовательские р</w:t>
      </w:r>
      <w:r w:rsidR="00D92626" w:rsidRPr="005215F4">
        <w:rPr>
          <w:sz w:val="28"/>
          <w:szCs w:val="28"/>
        </w:rPr>
        <w:t>а</w:t>
      </w:r>
      <w:r w:rsidR="00D92626" w:rsidRPr="005215F4">
        <w:rPr>
          <w:sz w:val="28"/>
          <w:szCs w:val="28"/>
        </w:rPr>
        <w:t>боты, рефераты</w:t>
      </w:r>
      <w:r w:rsidR="00D92626" w:rsidRPr="00D92626">
        <w:rPr>
          <w:sz w:val="28"/>
          <w:szCs w:val="28"/>
        </w:rPr>
        <w:t>;</w:t>
      </w:r>
      <w:r w:rsidR="00D92626" w:rsidRPr="009E3C6B">
        <w:rPr>
          <w:b/>
          <w:sz w:val="28"/>
          <w:szCs w:val="28"/>
        </w:rPr>
        <w:t xml:space="preserve"> </w:t>
      </w:r>
    </w:p>
    <w:p w:rsidR="00D92626" w:rsidRPr="00AF5283" w:rsidRDefault="00D92626" w:rsidP="00D92626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творческая - </w:t>
      </w:r>
      <w:r w:rsidRPr="00AF5283">
        <w:rPr>
          <w:sz w:val="28"/>
          <w:szCs w:val="28"/>
        </w:rPr>
        <w:t>рисунки, поделки,</w:t>
      </w:r>
      <w:r>
        <w:rPr>
          <w:sz w:val="28"/>
          <w:szCs w:val="28"/>
        </w:rPr>
        <w:t xml:space="preserve"> плакаты, стенгазеты,</w:t>
      </w:r>
      <w:r w:rsidRPr="00AF5283">
        <w:rPr>
          <w:sz w:val="28"/>
          <w:szCs w:val="28"/>
        </w:rPr>
        <w:t xml:space="preserve"> макеты</w:t>
      </w:r>
      <w:r>
        <w:rPr>
          <w:sz w:val="28"/>
          <w:szCs w:val="28"/>
        </w:rPr>
        <w:t xml:space="preserve"> и т.д.</w:t>
      </w:r>
      <w:r w:rsidRPr="00AF5283">
        <w:rPr>
          <w:sz w:val="28"/>
          <w:szCs w:val="28"/>
        </w:rPr>
        <w:t>;</w:t>
      </w:r>
    </w:p>
    <w:p w:rsidR="00D92626" w:rsidRDefault="00D92626" w:rsidP="00D92626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sz w:val="28"/>
          <w:szCs w:val="28"/>
        </w:rPr>
      </w:pPr>
      <w:r w:rsidRPr="009E3C6B">
        <w:rPr>
          <w:b/>
          <w:sz w:val="28"/>
          <w:szCs w:val="28"/>
        </w:rPr>
        <w:t xml:space="preserve">мультимедийные издания </w:t>
      </w:r>
      <w:r>
        <w:rPr>
          <w:b/>
          <w:sz w:val="28"/>
          <w:szCs w:val="28"/>
        </w:rPr>
        <w:t xml:space="preserve">- </w:t>
      </w:r>
      <w:r w:rsidRPr="009E3C6B">
        <w:rPr>
          <w:sz w:val="28"/>
          <w:szCs w:val="28"/>
        </w:rPr>
        <w:t>разработка мультимедийных презентаций</w:t>
      </w:r>
      <w:r>
        <w:rPr>
          <w:sz w:val="28"/>
          <w:szCs w:val="28"/>
        </w:rPr>
        <w:t>, фильмов, видеороликов;</w:t>
      </w:r>
    </w:p>
    <w:p w:rsidR="00D92626" w:rsidRPr="009B3D05" w:rsidRDefault="00D92626" w:rsidP="00D92626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b/>
          <w:sz w:val="28"/>
          <w:szCs w:val="28"/>
        </w:rPr>
      </w:pPr>
      <w:r w:rsidRPr="009B3D05">
        <w:rPr>
          <w:b/>
          <w:sz w:val="28"/>
          <w:szCs w:val="28"/>
        </w:rPr>
        <w:t>социальный проект</w:t>
      </w:r>
      <w:r>
        <w:rPr>
          <w:b/>
          <w:sz w:val="28"/>
          <w:szCs w:val="28"/>
        </w:rPr>
        <w:t>;</w:t>
      </w:r>
    </w:p>
    <w:p w:rsidR="00D92626" w:rsidRDefault="00D92626" w:rsidP="00D92626">
      <w:pPr>
        <w:numPr>
          <w:ilvl w:val="0"/>
          <w:numId w:val="1"/>
        </w:numPr>
        <w:tabs>
          <w:tab w:val="righ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D5F02">
        <w:rPr>
          <w:b/>
          <w:color w:val="000000"/>
          <w:sz w:val="28"/>
          <w:szCs w:val="28"/>
        </w:rPr>
        <w:t>«Посвящение Герою»</w:t>
      </w:r>
      <w:r w:rsidRPr="00DD5F02">
        <w:rPr>
          <w:color w:val="000000"/>
          <w:sz w:val="28"/>
          <w:szCs w:val="28"/>
        </w:rPr>
        <w:t xml:space="preserve"> - в этой номинации принимаются </w:t>
      </w:r>
      <w:r>
        <w:rPr>
          <w:color w:val="000000"/>
          <w:sz w:val="28"/>
          <w:szCs w:val="28"/>
        </w:rPr>
        <w:t>видеоработы (а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диофайлы)</w:t>
      </w:r>
      <w:r w:rsidRPr="00DD5F02">
        <w:rPr>
          <w:color w:val="000000"/>
          <w:sz w:val="28"/>
          <w:szCs w:val="28"/>
        </w:rPr>
        <w:t xml:space="preserve"> на которых ребенок </w:t>
      </w:r>
      <w:r w:rsidR="00A977C1">
        <w:rPr>
          <w:color w:val="000000"/>
          <w:sz w:val="28"/>
          <w:szCs w:val="28"/>
        </w:rPr>
        <w:t xml:space="preserve">(группа детей) </w:t>
      </w:r>
      <w:r w:rsidRPr="00DD5F02">
        <w:rPr>
          <w:color w:val="000000"/>
          <w:sz w:val="28"/>
          <w:szCs w:val="28"/>
        </w:rPr>
        <w:t>рассказывает стихотворение, прозу</w:t>
      </w:r>
      <w:r>
        <w:rPr>
          <w:color w:val="000000"/>
          <w:sz w:val="28"/>
          <w:szCs w:val="28"/>
        </w:rPr>
        <w:t xml:space="preserve"> или</w:t>
      </w:r>
      <w:r w:rsidRPr="00DD5F02">
        <w:rPr>
          <w:color w:val="000000"/>
          <w:sz w:val="28"/>
          <w:szCs w:val="28"/>
        </w:rPr>
        <w:t xml:space="preserve"> поет песню по теме конку</w:t>
      </w:r>
      <w:r w:rsidRPr="00DD5F02">
        <w:rPr>
          <w:color w:val="000000"/>
          <w:sz w:val="28"/>
          <w:szCs w:val="28"/>
        </w:rPr>
        <w:t>р</w:t>
      </w:r>
      <w:r w:rsidRPr="00DD5F02">
        <w:rPr>
          <w:color w:val="000000"/>
          <w:sz w:val="28"/>
          <w:szCs w:val="28"/>
        </w:rPr>
        <w:t>са;</w:t>
      </w:r>
    </w:p>
    <w:p w:rsidR="00D92626" w:rsidRDefault="00D92626" w:rsidP="00D92626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sz w:val="28"/>
          <w:szCs w:val="28"/>
        </w:rPr>
      </w:pPr>
      <w:r w:rsidRPr="009E3C6B">
        <w:rPr>
          <w:b/>
          <w:sz w:val="28"/>
          <w:szCs w:val="28"/>
        </w:rPr>
        <w:t xml:space="preserve">методические разработки </w:t>
      </w:r>
      <w:r w:rsidRPr="009E3C6B">
        <w:rPr>
          <w:sz w:val="28"/>
          <w:szCs w:val="28"/>
        </w:rPr>
        <w:t>(</w:t>
      </w:r>
      <w:r>
        <w:rPr>
          <w:sz w:val="28"/>
          <w:szCs w:val="28"/>
        </w:rPr>
        <w:t xml:space="preserve">уроков мужества, митингов, линеек памяти, классных часов и </w:t>
      </w:r>
      <w:r w:rsidRPr="009E3C6B">
        <w:rPr>
          <w:sz w:val="28"/>
          <w:szCs w:val="28"/>
        </w:rPr>
        <w:t>т.п.)</w:t>
      </w:r>
    </w:p>
    <w:p w:rsidR="00A977C1" w:rsidRPr="00A977C1" w:rsidRDefault="00A977C1" w:rsidP="00D92626">
      <w:pPr>
        <w:numPr>
          <w:ilvl w:val="0"/>
          <w:numId w:val="1"/>
        </w:numPr>
        <w:tabs>
          <w:tab w:val="righ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A977C1">
        <w:rPr>
          <w:b/>
          <w:sz w:val="28"/>
          <w:szCs w:val="28"/>
        </w:rPr>
        <w:t>вободная тема</w:t>
      </w:r>
      <w:r>
        <w:rPr>
          <w:sz w:val="28"/>
          <w:szCs w:val="28"/>
        </w:rPr>
        <w:t xml:space="preserve"> - </w:t>
      </w:r>
      <w:r w:rsidRPr="00A977C1">
        <w:rPr>
          <w:color w:val="000000"/>
          <w:sz w:val="28"/>
          <w:szCs w:val="28"/>
        </w:rPr>
        <w:t>принимаются любые работы, не вошедшие в перечень пр</w:t>
      </w:r>
      <w:r w:rsidRPr="00A977C1">
        <w:rPr>
          <w:color w:val="000000"/>
          <w:sz w:val="28"/>
          <w:szCs w:val="28"/>
        </w:rPr>
        <w:t>е</w:t>
      </w:r>
      <w:r w:rsidRPr="00A977C1">
        <w:rPr>
          <w:color w:val="000000"/>
          <w:sz w:val="28"/>
          <w:szCs w:val="28"/>
        </w:rPr>
        <w:t>дыдущих номинаций.</w:t>
      </w:r>
    </w:p>
    <w:p w:rsidR="004B0DDC" w:rsidRPr="00A424FC" w:rsidRDefault="00423312" w:rsidP="00D568FA">
      <w:pPr>
        <w:jc w:val="center"/>
        <w:rPr>
          <w:b/>
          <w:sz w:val="28"/>
          <w:szCs w:val="28"/>
        </w:rPr>
      </w:pPr>
      <w:r w:rsidRPr="00A424FC">
        <w:rPr>
          <w:b/>
          <w:sz w:val="28"/>
          <w:szCs w:val="28"/>
        </w:rPr>
        <w:t>6</w:t>
      </w:r>
      <w:r w:rsidR="00B65F05" w:rsidRPr="00A424FC">
        <w:rPr>
          <w:b/>
          <w:sz w:val="28"/>
          <w:szCs w:val="28"/>
        </w:rPr>
        <w:t xml:space="preserve">. </w:t>
      </w:r>
      <w:r w:rsidR="004B0DDC" w:rsidRPr="00A424FC">
        <w:rPr>
          <w:b/>
          <w:sz w:val="28"/>
          <w:szCs w:val="28"/>
        </w:rPr>
        <w:t>Критерии оценки конкурсной работы</w:t>
      </w:r>
    </w:p>
    <w:p w:rsidR="00D92626" w:rsidRDefault="001A0D99" w:rsidP="00D568F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0BBF">
        <w:rPr>
          <w:sz w:val="28"/>
          <w:szCs w:val="28"/>
        </w:rPr>
        <w:t>6.1</w:t>
      </w:r>
      <w:r w:rsidR="00BB5FD7">
        <w:rPr>
          <w:sz w:val="28"/>
          <w:szCs w:val="28"/>
        </w:rPr>
        <w:t xml:space="preserve"> </w:t>
      </w:r>
      <w:r w:rsidR="00D92626" w:rsidRPr="00BB15B0">
        <w:rPr>
          <w:sz w:val="28"/>
          <w:szCs w:val="28"/>
        </w:rPr>
        <w:t>Содержание, самостоятельность и выразительность раб</w:t>
      </w:r>
      <w:r w:rsidR="00D92626" w:rsidRPr="00BB15B0">
        <w:rPr>
          <w:sz w:val="28"/>
          <w:szCs w:val="28"/>
        </w:rPr>
        <w:t>о</w:t>
      </w:r>
      <w:r w:rsidR="00D92626" w:rsidRPr="00BB15B0">
        <w:rPr>
          <w:sz w:val="28"/>
          <w:szCs w:val="28"/>
        </w:rPr>
        <w:t>ты</w:t>
      </w:r>
      <w:r w:rsidR="00D92626">
        <w:rPr>
          <w:sz w:val="28"/>
          <w:szCs w:val="28"/>
        </w:rPr>
        <w:t>;</w:t>
      </w:r>
    </w:p>
    <w:p w:rsidR="001A0D99" w:rsidRPr="00D92626" w:rsidRDefault="00BB5FD7" w:rsidP="00D92626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D92626" w:rsidRPr="00B65F05">
        <w:rPr>
          <w:sz w:val="28"/>
          <w:szCs w:val="28"/>
        </w:rPr>
        <w:t>Наличие регионального компонента;</w:t>
      </w:r>
    </w:p>
    <w:p w:rsidR="00D92626" w:rsidRDefault="00EA05C2" w:rsidP="00D568F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BB5FD7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92626">
        <w:rPr>
          <w:sz w:val="28"/>
          <w:szCs w:val="28"/>
        </w:rPr>
        <w:t>Соответствие теме Конкурса;</w:t>
      </w:r>
    </w:p>
    <w:p w:rsidR="001A0D99" w:rsidRDefault="001A0D99" w:rsidP="00D9262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760BBF">
        <w:rPr>
          <w:sz w:val="28"/>
          <w:szCs w:val="28"/>
        </w:rPr>
        <w:t>6.</w:t>
      </w:r>
      <w:r w:rsidR="00BB5FD7">
        <w:rPr>
          <w:sz w:val="28"/>
          <w:szCs w:val="28"/>
        </w:rPr>
        <w:t>4</w:t>
      </w:r>
      <w:r w:rsidRPr="00760BBF">
        <w:rPr>
          <w:sz w:val="28"/>
          <w:szCs w:val="28"/>
        </w:rPr>
        <w:t xml:space="preserve"> </w:t>
      </w:r>
      <w:r w:rsidR="00D92626" w:rsidRPr="00BB15B0">
        <w:rPr>
          <w:sz w:val="28"/>
          <w:szCs w:val="28"/>
        </w:rPr>
        <w:t>Оригинальность, нестандартно</w:t>
      </w:r>
      <w:r w:rsidR="00D92626">
        <w:rPr>
          <w:sz w:val="28"/>
          <w:szCs w:val="28"/>
        </w:rPr>
        <w:t>сть, новизна в подаче материала;</w:t>
      </w:r>
    </w:p>
    <w:p w:rsidR="00A977C1" w:rsidRDefault="00A977C1" w:rsidP="00D9262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760BBF">
        <w:rPr>
          <w:sz w:val="28"/>
          <w:szCs w:val="28"/>
        </w:rPr>
        <w:t xml:space="preserve"> Чё</w:t>
      </w:r>
      <w:r>
        <w:rPr>
          <w:sz w:val="28"/>
          <w:szCs w:val="28"/>
        </w:rPr>
        <w:t>ткость авторской идеи и позиции;</w:t>
      </w:r>
    </w:p>
    <w:p w:rsidR="001A0D99" w:rsidRPr="00760BBF" w:rsidRDefault="00BB5FD7" w:rsidP="00D9262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977C1">
        <w:rPr>
          <w:sz w:val="28"/>
          <w:szCs w:val="28"/>
        </w:rPr>
        <w:t>6</w:t>
      </w:r>
      <w:r w:rsidR="00FC1C46">
        <w:rPr>
          <w:sz w:val="28"/>
          <w:szCs w:val="28"/>
        </w:rPr>
        <w:t xml:space="preserve"> </w:t>
      </w:r>
      <w:r w:rsidR="00D92626">
        <w:rPr>
          <w:sz w:val="28"/>
          <w:szCs w:val="28"/>
        </w:rPr>
        <w:t>Творческий подход;</w:t>
      </w:r>
    </w:p>
    <w:p w:rsidR="00D92626" w:rsidRDefault="001A0D99" w:rsidP="0065138B">
      <w:pPr>
        <w:ind w:firstLine="567"/>
        <w:jc w:val="both"/>
        <w:rPr>
          <w:sz w:val="28"/>
          <w:szCs w:val="28"/>
        </w:rPr>
      </w:pPr>
      <w:r w:rsidRPr="00760BBF">
        <w:rPr>
          <w:sz w:val="28"/>
          <w:szCs w:val="28"/>
        </w:rPr>
        <w:t>6.</w:t>
      </w:r>
      <w:r w:rsidR="00A977C1">
        <w:rPr>
          <w:sz w:val="28"/>
          <w:szCs w:val="28"/>
        </w:rPr>
        <w:t>7</w:t>
      </w:r>
      <w:r w:rsidRPr="00760BBF">
        <w:rPr>
          <w:sz w:val="28"/>
          <w:szCs w:val="28"/>
        </w:rPr>
        <w:t xml:space="preserve"> </w:t>
      </w:r>
      <w:r w:rsidR="00D92626" w:rsidRPr="00BB15B0">
        <w:rPr>
          <w:sz w:val="28"/>
          <w:szCs w:val="28"/>
        </w:rPr>
        <w:t>Возрастное соответствие</w:t>
      </w:r>
      <w:r w:rsidR="00D92626">
        <w:rPr>
          <w:sz w:val="28"/>
          <w:szCs w:val="28"/>
        </w:rPr>
        <w:t>.</w:t>
      </w:r>
    </w:p>
    <w:p w:rsidR="00322618" w:rsidRDefault="00633D06" w:rsidP="00D92626">
      <w:pPr>
        <w:jc w:val="center"/>
        <w:rPr>
          <w:b/>
          <w:sz w:val="28"/>
          <w:szCs w:val="28"/>
        </w:rPr>
      </w:pPr>
      <w:r w:rsidRPr="004D14EE">
        <w:rPr>
          <w:b/>
          <w:sz w:val="28"/>
          <w:szCs w:val="28"/>
        </w:rPr>
        <w:t>7. Требования</w:t>
      </w:r>
      <w:r w:rsidRPr="00115200">
        <w:rPr>
          <w:b/>
          <w:sz w:val="28"/>
          <w:szCs w:val="28"/>
        </w:rPr>
        <w:t xml:space="preserve"> к оформлению </w:t>
      </w:r>
      <w:r>
        <w:rPr>
          <w:b/>
          <w:sz w:val="28"/>
          <w:szCs w:val="28"/>
        </w:rPr>
        <w:t>пакета документов</w:t>
      </w:r>
      <w:r w:rsidRPr="00115200">
        <w:rPr>
          <w:b/>
          <w:sz w:val="28"/>
          <w:szCs w:val="28"/>
        </w:rPr>
        <w:t>:</w:t>
      </w:r>
    </w:p>
    <w:p w:rsidR="00502E24" w:rsidRDefault="00633D06" w:rsidP="00D568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Pr="00115200">
        <w:rPr>
          <w:sz w:val="28"/>
          <w:szCs w:val="28"/>
        </w:rPr>
        <w:t>Все работы присылаются ТОЛЬКО на электронный ящик Конкурса</w:t>
      </w:r>
    </w:p>
    <w:p w:rsidR="00633D06" w:rsidRPr="00115200" w:rsidRDefault="00633D06" w:rsidP="00D568FA">
      <w:pPr>
        <w:jc w:val="both"/>
        <w:rPr>
          <w:sz w:val="28"/>
          <w:szCs w:val="28"/>
        </w:rPr>
      </w:pPr>
      <w:hyperlink r:id="rId12" w:history="1">
        <w:r w:rsidRPr="00115200">
          <w:rPr>
            <w:rStyle w:val="a3"/>
            <w:sz w:val="28"/>
            <w:szCs w:val="28"/>
            <w:shd w:val="clear" w:color="auto" w:fill="FFFFFF"/>
            <w:lang w:val="en-US"/>
          </w:rPr>
          <w:t>centrideia</w:t>
        </w:r>
        <w:r w:rsidRPr="00115200">
          <w:rPr>
            <w:rStyle w:val="a3"/>
            <w:sz w:val="28"/>
            <w:szCs w:val="28"/>
            <w:shd w:val="clear" w:color="auto" w:fill="FFFFFF"/>
          </w:rPr>
          <w:t>@</w:t>
        </w:r>
        <w:r w:rsidRPr="00115200"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 w:rsidRPr="00115200">
          <w:rPr>
            <w:rStyle w:val="a3"/>
            <w:sz w:val="28"/>
            <w:szCs w:val="28"/>
            <w:shd w:val="clear" w:color="auto" w:fill="FFFFFF"/>
          </w:rPr>
          <w:t>.</w:t>
        </w:r>
        <w:r w:rsidRPr="00115200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115200">
        <w:rPr>
          <w:color w:val="000000"/>
          <w:sz w:val="28"/>
          <w:szCs w:val="28"/>
          <w:shd w:val="clear" w:color="auto" w:fill="FFFFFF"/>
        </w:rPr>
        <w:t xml:space="preserve"> Работы, присланные на другие электронные адреса </w:t>
      </w:r>
      <w:r>
        <w:rPr>
          <w:color w:val="000000"/>
          <w:sz w:val="28"/>
          <w:szCs w:val="28"/>
          <w:shd w:val="clear" w:color="auto" w:fill="FFFFFF"/>
        </w:rPr>
        <w:t xml:space="preserve">Центра </w:t>
      </w:r>
      <w:r w:rsidRPr="00115200">
        <w:rPr>
          <w:color w:val="000000"/>
          <w:sz w:val="28"/>
          <w:szCs w:val="28"/>
          <w:shd w:val="clear" w:color="auto" w:fill="FFFFFF"/>
        </w:rPr>
        <w:t>к ра</w:t>
      </w:r>
      <w:r w:rsidRPr="00115200">
        <w:rPr>
          <w:color w:val="000000"/>
          <w:sz w:val="28"/>
          <w:szCs w:val="28"/>
          <w:shd w:val="clear" w:color="auto" w:fill="FFFFFF"/>
        </w:rPr>
        <w:t>с</w:t>
      </w:r>
      <w:r w:rsidRPr="00115200">
        <w:rPr>
          <w:color w:val="000000"/>
          <w:sz w:val="28"/>
          <w:szCs w:val="28"/>
          <w:shd w:val="clear" w:color="auto" w:fill="FFFFFF"/>
        </w:rPr>
        <w:t>смотр</w:t>
      </w:r>
      <w:r w:rsidRPr="00115200">
        <w:rPr>
          <w:color w:val="000000"/>
          <w:sz w:val="28"/>
          <w:szCs w:val="28"/>
          <w:shd w:val="clear" w:color="auto" w:fill="FFFFFF"/>
        </w:rPr>
        <w:t>е</w:t>
      </w:r>
      <w:r w:rsidRPr="00115200">
        <w:rPr>
          <w:color w:val="000000"/>
          <w:sz w:val="28"/>
          <w:szCs w:val="28"/>
          <w:shd w:val="clear" w:color="auto" w:fill="FFFFFF"/>
        </w:rPr>
        <w:t xml:space="preserve">нию </w:t>
      </w:r>
      <w:r w:rsidRPr="00CE4F21">
        <w:rPr>
          <w:color w:val="000000"/>
          <w:sz w:val="28"/>
          <w:szCs w:val="28"/>
          <w:highlight w:val="yellow"/>
          <w:shd w:val="clear" w:color="auto" w:fill="FFFFFF"/>
        </w:rPr>
        <w:t>не принимаются</w:t>
      </w:r>
      <w:r w:rsidRPr="00115200">
        <w:rPr>
          <w:color w:val="000000"/>
          <w:sz w:val="28"/>
          <w:szCs w:val="28"/>
          <w:shd w:val="clear" w:color="auto" w:fill="FFFFFF"/>
        </w:rPr>
        <w:t>;</w:t>
      </w:r>
    </w:p>
    <w:p w:rsidR="00CE4F21" w:rsidRDefault="00CE4F21" w:rsidP="00D568FA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633D06" w:rsidRPr="00115200">
        <w:rPr>
          <w:sz w:val="28"/>
          <w:szCs w:val="28"/>
        </w:rPr>
        <w:t>Все файлы с работами подписываются</w:t>
      </w:r>
      <w:r w:rsidR="00CD5AED">
        <w:rPr>
          <w:sz w:val="28"/>
          <w:szCs w:val="28"/>
        </w:rPr>
        <w:t xml:space="preserve"> (переименовываются)</w:t>
      </w:r>
      <w:r w:rsidR="00633D06" w:rsidRPr="00115200">
        <w:rPr>
          <w:sz w:val="28"/>
          <w:szCs w:val="28"/>
        </w:rPr>
        <w:t xml:space="preserve"> фамилиями участников, представляющих работы;</w:t>
      </w:r>
    </w:p>
    <w:p w:rsidR="00633D06" w:rsidRDefault="00CE4F21" w:rsidP="00D568FA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633D06" w:rsidRPr="00115200">
        <w:rPr>
          <w:sz w:val="28"/>
          <w:szCs w:val="28"/>
        </w:rPr>
        <w:t>Работы, присланные на Конкурс не рецензируются;</w:t>
      </w:r>
    </w:p>
    <w:p w:rsidR="0083685E" w:rsidRPr="00115200" w:rsidRDefault="0083685E" w:rsidP="00D568FA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 </w:t>
      </w:r>
      <w:r w:rsidRPr="0083685E">
        <w:rPr>
          <w:sz w:val="28"/>
          <w:szCs w:val="28"/>
          <w:highlight w:val="yellow"/>
        </w:rPr>
        <w:t>Внимание!</w:t>
      </w:r>
      <w:r>
        <w:rPr>
          <w:sz w:val="28"/>
          <w:szCs w:val="28"/>
        </w:rPr>
        <w:t xml:space="preserve"> </w:t>
      </w:r>
      <w:r w:rsidRPr="0083685E">
        <w:rPr>
          <w:sz w:val="28"/>
          <w:szCs w:val="28"/>
        </w:rPr>
        <w:t>Работы, представленные на конкурс должны быть АВТОРСК</w:t>
      </w:r>
      <w:r w:rsidRPr="0083685E">
        <w:rPr>
          <w:sz w:val="28"/>
          <w:szCs w:val="28"/>
        </w:rPr>
        <w:t>И</w:t>
      </w:r>
      <w:r w:rsidRPr="0083685E">
        <w:rPr>
          <w:sz w:val="28"/>
          <w:szCs w:val="28"/>
        </w:rPr>
        <w:t>МИ. Организаторы конкурса не приветствуют плагиат. Авторские права на р</w:t>
      </w:r>
      <w:r w:rsidRPr="0083685E">
        <w:rPr>
          <w:sz w:val="28"/>
          <w:szCs w:val="28"/>
        </w:rPr>
        <w:t>а</w:t>
      </w:r>
      <w:r w:rsidRPr="0083685E">
        <w:rPr>
          <w:sz w:val="28"/>
          <w:szCs w:val="28"/>
        </w:rPr>
        <w:t>боты сохраняются за участниками конкурса. Оргкомитет конкурса имеет право без ув</w:t>
      </w:r>
      <w:r w:rsidRPr="0083685E">
        <w:rPr>
          <w:sz w:val="28"/>
          <w:szCs w:val="28"/>
        </w:rPr>
        <w:t>е</w:t>
      </w:r>
      <w:r w:rsidRPr="0083685E">
        <w:rPr>
          <w:sz w:val="28"/>
          <w:szCs w:val="28"/>
        </w:rPr>
        <w:t>домления и без объяснения причин оставить без внимания работы участников, н</w:t>
      </w:r>
      <w:r w:rsidRPr="0083685E">
        <w:rPr>
          <w:sz w:val="28"/>
          <w:szCs w:val="28"/>
        </w:rPr>
        <w:t>а</w:t>
      </w:r>
      <w:r w:rsidRPr="0083685E">
        <w:rPr>
          <w:sz w:val="28"/>
          <w:szCs w:val="28"/>
        </w:rPr>
        <w:t>рушивших пол</w:t>
      </w:r>
      <w:r w:rsidRPr="0083685E">
        <w:rPr>
          <w:sz w:val="28"/>
          <w:szCs w:val="28"/>
        </w:rPr>
        <w:t>о</w:t>
      </w:r>
      <w:r w:rsidR="003F73BE">
        <w:rPr>
          <w:sz w:val="28"/>
          <w:szCs w:val="28"/>
        </w:rPr>
        <w:t>жение конкурса;</w:t>
      </w:r>
    </w:p>
    <w:p w:rsidR="00DF6636" w:rsidRDefault="0083685E" w:rsidP="00D568FA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="00633D06">
        <w:rPr>
          <w:sz w:val="28"/>
          <w:szCs w:val="28"/>
        </w:rPr>
        <w:t xml:space="preserve"> </w:t>
      </w:r>
      <w:r w:rsidR="00633D06" w:rsidRPr="001C4A97">
        <w:rPr>
          <w:sz w:val="28"/>
          <w:szCs w:val="28"/>
        </w:rPr>
        <w:t>Работы принимаются только в электронном виде;</w:t>
      </w:r>
    </w:p>
    <w:p w:rsidR="00DF6636" w:rsidRDefault="0083685E" w:rsidP="00D568FA">
      <w:pPr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F6636">
        <w:rPr>
          <w:sz w:val="28"/>
          <w:szCs w:val="28"/>
        </w:rPr>
        <w:t xml:space="preserve"> Рисунки детей присылаются в виде сканированной копии или фотогр</w:t>
      </w:r>
      <w:r w:rsidR="00DF6636">
        <w:rPr>
          <w:sz w:val="28"/>
          <w:szCs w:val="28"/>
        </w:rPr>
        <w:t>а</w:t>
      </w:r>
      <w:r w:rsidR="00DF6636">
        <w:rPr>
          <w:sz w:val="28"/>
          <w:szCs w:val="28"/>
        </w:rPr>
        <w:t>фии;</w:t>
      </w:r>
    </w:p>
    <w:p w:rsidR="00DF6636" w:rsidRDefault="0083685E" w:rsidP="00D568FA">
      <w:pPr>
        <w:tabs>
          <w:tab w:val="left" w:pos="0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F6636">
        <w:rPr>
          <w:sz w:val="28"/>
          <w:szCs w:val="28"/>
        </w:rPr>
        <w:t xml:space="preserve"> Поделки присылаются в виде фотографии;</w:t>
      </w:r>
    </w:p>
    <w:p w:rsidR="006178A9" w:rsidRDefault="006178A9" w:rsidP="00D568F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7.8 Видеоматериалы присылаются любого размера. Если размер видео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большой и электронным письмом не уходит, его можно загрузить на 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декс диск, на облако майл, в любую соц. сеть и т.д. и прислать ссылку на файл;</w:t>
      </w:r>
    </w:p>
    <w:p w:rsidR="00633D06" w:rsidRDefault="00CB25E5" w:rsidP="00D568FA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3D06">
        <w:rPr>
          <w:sz w:val="28"/>
          <w:szCs w:val="28"/>
        </w:rPr>
        <w:t>.</w:t>
      </w:r>
      <w:r w:rsidR="006178A9">
        <w:rPr>
          <w:sz w:val="28"/>
          <w:szCs w:val="28"/>
        </w:rPr>
        <w:t>9</w:t>
      </w:r>
      <w:r w:rsidR="00633D06">
        <w:rPr>
          <w:sz w:val="28"/>
          <w:szCs w:val="28"/>
        </w:rPr>
        <w:t xml:space="preserve"> </w:t>
      </w:r>
      <w:r w:rsidR="00633D06" w:rsidRPr="001C4A97">
        <w:rPr>
          <w:sz w:val="28"/>
          <w:szCs w:val="28"/>
        </w:rPr>
        <w:t>К общему пакету работ от образовательного учреждения необходимо з</w:t>
      </w:r>
      <w:r w:rsidR="00633D06" w:rsidRPr="001C4A97">
        <w:rPr>
          <w:sz w:val="28"/>
          <w:szCs w:val="28"/>
        </w:rPr>
        <w:t>а</w:t>
      </w:r>
      <w:r w:rsidR="00633D06" w:rsidRPr="001C4A97">
        <w:rPr>
          <w:sz w:val="28"/>
          <w:szCs w:val="28"/>
        </w:rPr>
        <w:t>п</w:t>
      </w:r>
      <w:r w:rsidR="00850C17">
        <w:rPr>
          <w:sz w:val="28"/>
          <w:szCs w:val="28"/>
        </w:rPr>
        <w:t>о</w:t>
      </w:r>
      <w:r w:rsidR="00DF6636">
        <w:rPr>
          <w:sz w:val="28"/>
          <w:szCs w:val="28"/>
        </w:rPr>
        <w:t>лнить форму заявки (Приложени</w:t>
      </w:r>
      <w:r w:rsidR="0083685E">
        <w:rPr>
          <w:sz w:val="28"/>
          <w:szCs w:val="28"/>
        </w:rPr>
        <w:t xml:space="preserve">е </w:t>
      </w:r>
      <w:r w:rsidR="00762FF6">
        <w:rPr>
          <w:sz w:val="28"/>
          <w:szCs w:val="28"/>
        </w:rPr>
        <w:t>2</w:t>
      </w:r>
      <w:r w:rsidR="00633D06" w:rsidRPr="001C4A97">
        <w:rPr>
          <w:sz w:val="28"/>
          <w:szCs w:val="28"/>
        </w:rPr>
        <w:t xml:space="preserve">). Заявка присылается отдельным файлом в формате </w:t>
      </w:r>
      <w:r w:rsidR="00633D06" w:rsidRPr="001C4A97">
        <w:rPr>
          <w:b/>
          <w:color w:val="1414F8"/>
          <w:sz w:val="28"/>
          <w:szCs w:val="28"/>
        </w:rPr>
        <w:t>Microsoft Office Exce</w:t>
      </w:r>
      <w:r w:rsidR="00633D06" w:rsidRPr="001C4A97">
        <w:rPr>
          <w:b/>
          <w:color w:val="1414F8"/>
          <w:sz w:val="28"/>
          <w:szCs w:val="28"/>
          <w:lang w:val="en-US"/>
        </w:rPr>
        <w:t>l</w:t>
      </w:r>
      <w:r w:rsidR="00D16CAF">
        <w:rPr>
          <w:b/>
          <w:color w:val="1414F8"/>
          <w:sz w:val="28"/>
          <w:szCs w:val="28"/>
        </w:rPr>
        <w:t>,</w:t>
      </w:r>
      <w:r w:rsidR="00633D06">
        <w:rPr>
          <w:b/>
          <w:color w:val="1414F8"/>
          <w:sz w:val="28"/>
          <w:szCs w:val="28"/>
        </w:rPr>
        <w:t xml:space="preserve"> заполненная</w:t>
      </w:r>
      <w:r w:rsidR="0083685E">
        <w:rPr>
          <w:b/>
          <w:color w:val="1414F8"/>
          <w:sz w:val="28"/>
          <w:szCs w:val="28"/>
        </w:rPr>
        <w:t xml:space="preserve"> строго</w:t>
      </w:r>
      <w:r w:rsidR="00633D06">
        <w:rPr>
          <w:b/>
          <w:color w:val="1414F8"/>
          <w:sz w:val="28"/>
          <w:szCs w:val="28"/>
        </w:rPr>
        <w:t xml:space="preserve"> по инструкции </w:t>
      </w:r>
      <w:r w:rsidR="00633D06" w:rsidRPr="00E71A59">
        <w:rPr>
          <w:sz w:val="28"/>
          <w:szCs w:val="28"/>
        </w:rPr>
        <w:t xml:space="preserve">(Приложение </w:t>
      </w:r>
      <w:r w:rsidR="0083685E">
        <w:rPr>
          <w:sz w:val="28"/>
          <w:szCs w:val="28"/>
        </w:rPr>
        <w:t>№</w:t>
      </w:r>
      <w:r w:rsidR="00557CB4">
        <w:rPr>
          <w:sz w:val="28"/>
          <w:szCs w:val="28"/>
        </w:rPr>
        <w:t>3</w:t>
      </w:r>
      <w:r w:rsidR="00633D06" w:rsidRPr="00E71A59">
        <w:rPr>
          <w:sz w:val="28"/>
          <w:szCs w:val="28"/>
        </w:rPr>
        <w:t>)</w:t>
      </w:r>
      <w:r w:rsidR="00ED307B">
        <w:rPr>
          <w:sz w:val="28"/>
          <w:szCs w:val="28"/>
        </w:rPr>
        <w:t>;</w:t>
      </w:r>
    </w:p>
    <w:p w:rsidR="00ED307B" w:rsidRPr="00E71A59" w:rsidRDefault="006178A9" w:rsidP="00D568FA">
      <w:pPr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ED307B">
        <w:rPr>
          <w:sz w:val="28"/>
          <w:szCs w:val="28"/>
        </w:rPr>
        <w:t xml:space="preserve"> </w:t>
      </w:r>
      <w:r w:rsidR="00ED307B" w:rsidRPr="006C3EC7">
        <w:rPr>
          <w:b/>
          <w:bCs/>
          <w:color w:val="FF0000"/>
          <w:sz w:val="28"/>
          <w:szCs w:val="28"/>
          <w:shd w:val="clear" w:color="auto" w:fill="FFFF00"/>
        </w:rPr>
        <w:t>Внимание!!!!</w:t>
      </w:r>
      <w:r w:rsidR="00ED307B" w:rsidRPr="006C3EC7">
        <w:rPr>
          <w:bCs/>
          <w:color w:val="000000"/>
          <w:sz w:val="28"/>
          <w:szCs w:val="28"/>
          <w:shd w:val="clear" w:color="auto" w:fill="FFFF00"/>
        </w:rPr>
        <w:t xml:space="preserve"> </w:t>
      </w:r>
      <w:r w:rsidR="00ED307B" w:rsidRPr="006C3EC7">
        <w:rPr>
          <w:color w:val="000000"/>
          <w:sz w:val="28"/>
          <w:szCs w:val="28"/>
        </w:rPr>
        <w:t>Если от одного ОУ на конкурс предоставляют свои работы несколько участников, то заявка составляется ОБЩАЯ. Не надо на каждого учас</w:t>
      </w:r>
      <w:r w:rsidR="00ED307B" w:rsidRPr="006C3EC7">
        <w:rPr>
          <w:color w:val="000000"/>
          <w:sz w:val="28"/>
          <w:szCs w:val="28"/>
        </w:rPr>
        <w:t>т</w:t>
      </w:r>
      <w:r w:rsidR="00ED307B" w:rsidRPr="006C3EC7">
        <w:rPr>
          <w:color w:val="000000"/>
          <w:sz w:val="28"/>
          <w:szCs w:val="28"/>
        </w:rPr>
        <w:t>ника заполнять отдельную заявку.</w:t>
      </w:r>
    </w:p>
    <w:p w:rsidR="00CE4F21" w:rsidRPr="00115200" w:rsidRDefault="00CE4F21" w:rsidP="0065138B">
      <w:pPr>
        <w:tabs>
          <w:tab w:val="left" w:pos="0"/>
        </w:tabs>
        <w:jc w:val="center"/>
        <w:rPr>
          <w:b/>
          <w:sz w:val="28"/>
          <w:szCs w:val="28"/>
        </w:rPr>
      </w:pPr>
      <w:r w:rsidRPr="00115200">
        <w:rPr>
          <w:b/>
          <w:sz w:val="28"/>
          <w:szCs w:val="28"/>
        </w:rPr>
        <w:t>8. Подведение итогов Конкурса.</w:t>
      </w:r>
    </w:p>
    <w:p w:rsidR="00085361" w:rsidRDefault="00CE4F21" w:rsidP="00D568FA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8.1 </w:t>
      </w:r>
      <w:r w:rsidRPr="00115200">
        <w:rPr>
          <w:sz w:val="28"/>
          <w:szCs w:val="28"/>
        </w:rPr>
        <w:t>Итоги Конкурса подводятся</w:t>
      </w:r>
      <w:r w:rsidR="000818BE">
        <w:rPr>
          <w:b/>
          <w:sz w:val="28"/>
          <w:szCs w:val="28"/>
        </w:rPr>
        <w:t xml:space="preserve"> </w:t>
      </w:r>
      <w:r w:rsidR="00140059">
        <w:rPr>
          <w:b/>
          <w:sz w:val="28"/>
          <w:szCs w:val="28"/>
        </w:rPr>
        <w:t>с</w:t>
      </w:r>
      <w:r w:rsidR="00D839FB">
        <w:rPr>
          <w:b/>
          <w:sz w:val="28"/>
          <w:szCs w:val="28"/>
          <w:lang w:val="en-US"/>
        </w:rPr>
        <w:t xml:space="preserve"> 13</w:t>
      </w:r>
      <w:r w:rsidR="00A9326F">
        <w:rPr>
          <w:b/>
          <w:sz w:val="28"/>
          <w:szCs w:val="28"/>
        </w:rPr>
        <w:t xml:space="preserve"> </w:t>
      </w:r>
      <w:r w:rsidR="00D04E9C">
        <w:rPr>
          <w:b/>
          <w:sz w:val="28"/>
          <w:szCs w:val="28"/>
        </w:rPr>
        <w:t>февраля</w:t>
      </w:r>
      <w:r w:rsidR="00A9326F">
        <w:rPr>
          <w:b/>
          <w:sz w:val="28"/>
          <w:szCs w:val="28"/>
        </w:rPr>
        <w:t xml:space="preserve"> 201</w:t>
      </w:r>
      <w:r w:rsidR="00D04E9C">
        <w:rPr>
          <w:b/>
          <w:sz w:val="28"/>
          <w:szCs w:val="28"/>
        </w:rPr>
        <w:t>8</w:t>
      </w:r>
      <w:r w:rsidR="00A9326F" w:rsidRPr="00417E94">
        <w:rPr>
          <w:b/>
          <w:sz w:val="28"/>
          <w:szCs w:val="28"/>
        </w:rPr>
        <w:t xml:space="preserve"> г. по </w:t>
      </w:r>
      <w:r w:rsidR="00A9326F">
        <w:rPr>
          <w:b/>
          <w:sz w:val="28"/>
          <w:szCs w:val="28"/>
        </w:rPr>
        <w:t>1</w:t>
      </w:r>
      <w:r w:rsidR="00D04E9C">
        <w:rPr>
          <w:b/>
          <w:sz w:val="28"/>
          <w:szCs w:val="28"/>
        </w:rPr>
        <w:t>6</w:t>
      </w:r>
      <w:r w:rsidR="00D92626">
        <w:rPr>
          <w:b/>
          <w:sz w:val="28"/>
          <w:szCs w:val="28"/>
        </w:rPr>
        <w:t xml:space="preserve"> февраля</w:t>
      </w:r>
      <w:r w:rsidR="00A9326F">
        <w:rPr>
          <w:b/>
          <w:sz w:val="28"/>
          <w:szCs w:val="28"/>
        </w:rPr>
        <w:t xml:space="preserve"> </w:t>
      </w:r>
      <w:r w:rsidR="00A9326F" w:rsidRPr="00417E94">
        <w:rPr>
          <w:b/>
          <w:sz w:val="28"/>
          <w:szCs w:val="28"/>
        </w:rPr>
        <w:t>201</w:t>
      </w:r>
      <w:r w:rsidR="00A9326F">
        <w:rPr>
          <w:b/>
          <w:sz w:val="28"/>
          <w:szCs w:val="28"/>
        </w:rPr>
        <w:t xml:space="preserve">8 </w:t>
      </w:r>
      <w:r w:rsidR="00627C13" w:rsidRPr="00417E94">
        <w:rPr>
          <w:b/>
          <w:sz w:val="28"/>
          <w:szCs w:val="28"/>
        </w:rPr>
        <w:t>г.;</w:t>
      </w:r>
    </w:p>
    <w:p w:rsidR="003F73BE" w:rsidRPr="003F73BE" w:rsidRDefault="00CE4F21" w:rsidP="00D568FA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115200">
        <w:rPr>
          <w:sz w:val="28"/>
          <w:szCs w:val="28"/>
        </w:rPr>
        <w:t>8.</w:t>
      </w:r>
      <w:r w:rsidR="00D67C04">
        <w:rPr>
          <w:sz w:val="28"/>
          <w:szCs w:val="28"/>
        </w:rPr>
        <w:t>2</w:t>
      </w:r>
      <w:r w:rsidR="003F73BE">
        <w:rPr>
          <w:sz w:val="28"/>
          <w:szCs w:val="28"/>
        </w:rPr>
        <w:t xml:space="preserve"> </w:t>
      </w:r>
      <w:r w:rsidR="003F73BE" w:rsidRPr="003F73BE">
        <w:rPr>
          <w:sz w:val="28"/>
          <w:szCs w:val="28"/>
        </w:rPr>
        <w:t xml:space="preserve">Победители награждаются дипломами </w:t>
      </w:r>
      <w:r w:rsidR="003F73BE" w:rsidRPr="003F73BE">
        <w:rPr>
          <w:sz w:val="28"/>
          <w:szCs w:val="28"/>
          <w:lang w:val="en-US"/>
        </w:rPr>
        <w:t>I</w:t>
      </w:r>
      <w:r w:rsidR="003F73BE" w:rsidRPr="003F73BE">
        <w:rPr>
          <w:sz w:val="28"/>
          <w:szCs w:val="28"/>
        </w:rPr>
        <w:t xml:space="preserve">, </w:t>
      </w:r>
      <w:r w:rsidR="003F73BE" w:rsidRPr="003F73BE">
        <w:rPr>
          <w:sz w:val="28"/>
          <w:szCs w:val="28"/>
          <w:lang w:val="en-US"/>
        </w:rPr>
        <w:t>II</w:t>
      </w:r>
      <w:r w:rsidR="003F73BE" w:rsidRPr="003F73BE">
        <w:rPr>
          <w:sz w:val="28"/>
          <w:szCs w:val="28"/>
        </w:rPr>
        <w:t xml:space="preserve">, </w:t>
      </w:r>
      <w:r w:rsidR="003F73BE" w:rsidRPr="003F73BE">
        <w:rPr>
          <w:sz w:val="28"/>
          <w:szCs w:val="28"/>
          <w:lang w:val="en-US"/>
        </w:rPr>
        <w:t>III</w:t>
      </w:r>
      <w:r w:rsidR="003F73BE" w:rsidRPr="003F73BE">
        <w:rPr>
          <w:sz w:val="28"/>
          <w:szCs w:val="28"/>
        </w:rPr>
        <w:t xml:space="preserve"> степеней и всем участникам выдаются сертификаты</w:t>
      </w:r>
      <w:r w:rsidR="006178A9">
        <w:rPr>
          <w:sz w:val="28"/>
          <w:szCs w:val="28"/>
        </w:rPr>
        <w:t>, руководители и организаторы получают благодарственные письма;</w:t>
      </w:r>
    </w:p>
    <w:p w:rsidR="00854D50" w:rsidRDefault="006178A9" w:rsidP="00D568FA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8.3 Все дипломы,</w:t>
      </w:r>
      <w:r w:rsidRPr="00115200">
        <w:rPr>
          <w:sz w:val="28"/>
          <w:szCs w:val="28"/>
        </w:rPr>
        <w:t xml:space="preserve"> сертификаты </w:t>
      </w:r>
      <w:r>
        <w:rPr>
          <w:sz w:val="28"/>
          <w:szCs w:val="28"/>
        </w:rPr>
        <w:t xml:space="preserve">и благодарственные письма </w:t>
      </w:r>
      <w:r w:rsidRPr="00115200">
        <w:rPr>
          <w:sz w:val="28"/>
          <w:szCs w:val="28"/>
        </w:rPr>
        <w:t>за участие высыл</w:t>
      </w:r>
      <w:r w:rsidRPr="00115200">
        <w:rPr>
          <w:sz w:val="28"/>
          <w:szCs w:val="28"/>
        </w:rPr>
        <w:t>а</w:t>
      </w:r>
      <w:r w:rsidRPr="00115200">
        <w:rPr>
          <w:sz w:val="28"/>
          <w:szCs w:val="28"/>
        </w:rPr>
        <w:t xml:space="preserve">ются в </w:t>
      </w:r>
      <w:r w:rsidRPr="00115200">
        <w:rPr>
          <w:b/>
          <w:sz w:val="28"/>
          <w:szCs w:val="28"/>
        </w:rPr>
        <w:t>электронном</w:t>
      </w:r>
      <w:r w:rsidRPr="00115200">
        <w:rPr>
          <w:sz w:val="28"/>
          <w:szCs w:val="28"/>
        </w:rPr>
        <w:t xml:space="preserve"> виде на </w:t>
      </w:r>
      <w:r w:rsidRPr="00115200">
        <w:rPr>
          <w:b/>
          <w:sz w:val="28"/>
          <w:szCs w:val="28"/>
        </w:rPr>
        <w:t>электронный адрес</w:t>
      </w:r>
      <w:r w:rsidRPr="00115200">
        <w:rPr>
          <w:sz w:val="28"/>
          <w:szCs w:val="28"/>
        </w:rPr>
        <w:t xml:space="preserve">, с которого была принята </w:t>
      </w:r>
      <w:r w:rsidRPr="00115200">
        <w:rPr>
          <w:b/>
          <w:sz w:val="28"/>
          <w:szCs w:val="28"/>
        </w:rPr>
        <w:t>заявка</w:t>
      </w:r>
      <w:r w:rsidR="00627C13">
        <w:rPr>
          <w:b/>
          <w:sz w:val="28"/>
          <w:szCs w:val="28"/>
        </w:rPr>
        <w:t xml:space="preserve"> 1</w:t>
      </w:r>
      <w:r w:rsidR="00D92626">
        <w:rPr>
          <w:b/>
          <w:sz w:val="28"/>
          <w:szCs w:val="28"/>
        </w:rPr>
        <w:t>7</w:t>
      </w:r>
      <w:r w:rsidR="00627C13">
        <w:rPr>
          <w:b/>
          <w:sz w:val="28"/>
          <w:szCs w:val="28"/>
        </w:rPr>
        <w:t xml:space="preserve"> </w:t>
      </w:r>
      <w:r w:rsidR="00D92626">
        <w:rPr>
          <w:b/>
          <w:sz w:val="28"/>
          <w:szCs w:val="28"/>
        </w:rPr>
        <w:t>февраля</w:t>
      </w:r>
      <w:r w:rsidRPr="007C4D8F">
        <w:rPr>
          <w:b/>
          <w:sz w:val="28"/>
          <w:szCs w:val="28"/>
        </w:rPr>
        <w:t xml:space="preserve"> 201</w:t>
      </w:r>
      <w:r w:rsidR="00A9326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да;</w:t>
      </w:r>
    </w:p>
    <w:p w:rsidR="0083685E" w:rsidRPr="00115200" w:rsidRDefault="00CE4F21" w:rsidP="00D568FA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115200">
        <w:rPr>
          <w:sz w:val="28"/>
          <w:szCs w:val="28"/>
        </w:rPr>
        <w:t>8.</w:t>
      </w:r>
      <w:r w:rsidR="003F73BE">
        <w:rPr>
          <w:sz w:val="28"/>
          <w:szCs w:val="28"/>
        </w:rPr>
        <w:t>4</w:t>
      </w:r>
      <w:r w:rsidRPr="00115200">
        <w:rPr>
          <w:sz w:val="28"/>
          <w:szCs w:val="28"/>
        </w:rPr>
        <w:t xml:space="preserve">  О необходимости дипломов в печатном виде нужно сообщить об этом о</w:t>
      </w:r>
      <w:r w:rsidRPr="00115200">
        <w:rPr>
          <w:sz w:val="28"/>
          <w:szCs w:val="28"/>
        </w:rPr>
        <w:t>р</w:t>
      </w:r>
      <w:r w:rsidRPr="00115200">
        <w:rPr>
          <w:sz w:val="28"/>
          <w:szCs w:val="28"/>
        </w:rPr>
        <w:t>ганизаторам конкурса. Рассылка материала в печатном виде пр</w:t>
      </w:r>
      <w:r w:rsidRPr="00115200">
        <w:rPr>
          <w:sz w:val="28"/>
          <w:szCs w:val="28"/>
        </w:rPr>
        <w:t>о</w:t>
      </w:r>
      <w:r w:rsidRPr="00115200">
        <w:rPr>
          <w:sz w:val="28"/>
          <w:szCs w:val="28"/>
        </w:rPr>
        <w:t>изводится в течение одного месяца с момента подтверждения правильн</w:t>
      </w:r>
      <w:r w:rsidRPr="00115200">
        <w:rPr>
          <w:sz w:val="28"/>
          <w:szCs w:val="28"/>
        </w:rPr>
        <w:t>о</w:t>
      </w:r>
      <w:r w:rsidRPr="00115200">
        <w:rPr>
          <w:sz w:val="28"/>
          <w:szCs w:val="28"/>
        </w:rPr>
        <w:t>сти заполнения материала.</w:t>
      </w:r>
      <w:r w:rsidR="0083685E">
        <w:rPr>
          <w:sz w:val="28"/>
          <w:szCs w:val="28"/>
        </w:rPr>
        <w:t xml:space="preserve"> Без подтверждения правильности заполненного материала печатный вариант НЕ выс</w:t>
      </w:r>
      <w:r w:rsidR="0083685E">
        <w:rPr>
          <w:sz w:val="28"/>
          <w:szCs w:val="28"/>
        </w:rPr>
        <w:t>ы</w:t>
      </w:r>
      <w:r w:rsidR="0083685E">
        <w:rPr>
          <w:sz w:val="28"/>
          <w:szCs w:val="28"/>
        </w:rPr>
        <w:t xml:space="preserve">лается. </w:t>
      </w:r>
    </w:p>
    <w:p w:rsidR="00CE4F21" w:rsidRPr="00115200" w:rsidRDefault="00CE4F21" w:rsidP="00D568FA">
      <w:pPr>
        <w:jc w:val="center"/>
        <w:rPr>
          <w:b/>
          <w:bCs/>
          <w:sz w:val="28"/>
          <w:szCs w:val="28"/>
        </w:rPr>
      </w:pPr>
      <w:r w:rsidRPr="00115200">
        <w:rPr>
          <w:b/>
          <w:bCs/>
          <w:sz w:val="28"/>
          <w:szCs w:val="28"/>
        </w:rPr>
        <w:t>9. Финансирование Конкурса</w:t>
      </w:r>
    </w:p>
    <w:p w:rsidR="00CE4F21" w:rsidRPr="00115200" w:rsidRDefault="00CE4F21" w:rsidP="00D568F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115200">
        <w:rPr>
          <w:sz w:val="28"/>
          <w:szCs w:val="28"/>
        </w:rPr>
        <w:t xml:space="preserve">9.1 </w:t>
      </w:r>
      <w:r w:rsidR="00BB5FD7" w:rsidRPr="00115200">
        <w:rPr>
          <w:sz w:val="28"/>
          <w:szCs w:val="28"/>
        </w:rPr>
        <w:t>Финансирование Конкурса осуществляется за счёт организационных взн</w:t>
      </w:r>
      <w:r w:rsidR="00BB5FD7" w:rsidRPr="00115200">
        <w:rPr>
          <w:sz w:val="28"/>
          <w:szCs w:val="28"/>
        </w:rPr>
        <w:t>о</w:t>
      </w:r>
      <w:r w:rsidR="00BB5FD7" w:rsidRPr="00115200">
        <w:rPr>
          <w:sz w:val="28"/>
          <w:szCs w:val="28"/>
        </w:rPr>
        <w:t>сов участн</w:t>
      </w:r>
      <w:r w:rsidR="00BB5FD7" w:rsidRPr="00115200">
        <w:rPr>
          <w:sz w:val="28"/>
          <w:szCs w:val="28"/>
        </w:rPr>
        <w:t>и</w:t>
      </w:r>
      <w:r w:rsidR="00BB5FD7" w:rsidRPr="00115200">
        <w:rPr>
          <w:sz w:val="28"/>
          <w:szCs w:val="28"/>
        </w:rPr>
        <w:t>ков. (Реквизиты на оплату Конкурса, приложение</w:t>
      </w:r>
      <w:r w:rsidR="00BB5FD7">
        <w:rPr>
          <w:sz w:val="28"/>
          <w:szCs w:val="28"/>
        </w:rPr>
        <w:t xml:space="preserve"> </w:t>
      </w:r>
      <w:r w:rsidR="00A9326F">
        <w:rPr>
          <w:sz w:val="28"/>
          <w:szCs w:val="28"/>
        </w:rPr>
        <w:t>1</w:t>
      </w:r>
      <w:r w:rsidR="00BB5FD7">
        <w:rPr>
          <w:sz w:val="28"/>
          <w:szCs w:val="28"/>
        </w:rPr>
        <w:t>). Оплата оргвзноса производится любым удобным способом по любым реквизитам Центра, предста</w:t>
      </w:r>
      <w:r w:rsidR="00BB5FD7">
        <w:rPr>
          <w:sz w:val="28"/>
          <w:szCs w:val="28"/>
        </w:rPr>
        <w:t>в</w:t>
      </w:r>
      <w:r w:rsidR="00BB5FD7">
        <w:rPr>
          <w:sz w:val="28"/>
          <w:szCs w:val="28"/>
        </w:rPr>
        <w:t xml:space="preserve">ленным на сайте </w:t>
      </w:r>
      <w:r w:rsidR="00BB5FD7">
        <w:rPr>
          <w:sz w:val="28"/>
          <w:szCs w:val="28"/>
          <w:lang w:val="en-US"/>
        </w:rPr>
        <w:t>centrideia</w:t>
      </w:r>
      <w:r w:rsidR="00BB5FD7" w:rsidRPr="00EA4C4E">
        <w:rPr>
          <w:sz w:val="28"/>
          <w:szCs w:val="28"/>
        </w:rPr>
        <w:t>.</w:t>
      </w:r>
      <w:r w:rsidR="00BB5FD7">
        <w:rPr>
          <w:sz w:val="28"/>
          <w:szCs w:val="28"/>
          <w:lang w:val="en-US"/>
        </w:rPr>
        <w:t>ru</w:t>
      </w:r>
      <w:r w:rsidR="00BB5FD7" w:rsidRPr="00EA4C4E">
        <w:rPr>
          <w:sz w:val="28"/>
          <w:szCs w:val="28"/>
        </w:rPr>
        <w:t xml:space="preserve"> </w:t>
      </w:r>
      <w:r w:rsidR="00BB5FD7">
        <w:rPr>
          <w:sz w:val="28"/>
          <w:szCs w:val="28"/>
        </w:rPr>
        <w:t>в разделе "Оплата оргвзноса"</w:t>
      </w:r>
    </w:p>
    <w:p w:rsidR="00CE4F21" w:rsidRDefault="00CE4F21" w:rsidP="00D568F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115200">
        <w:rPr>
          <w:sz w:val="28"/>
          <w:szCs w:val="28"/>
        </w:rPr>
        <w:t xml:space="preserve">9.2 Организационный взнос составляет </w:t>
      </w:r>
      <w:r w:rsidR="00EA05C2" w:rsidRPr="00EA05C2">
        <w:rPr>
          <w:b/>
          <w:color w:val="FF0000"/>
          <w:sz w:val="28"/>
          <w:szCs w:val="28"/>
        </w:rPr>
        <w:t>90</w:t>
      </w:r>
      <w:r w:rsidRPr="00140059">
        <w:rPr>
          <w:b/>
          <w:color w:val="FF0000"/>
          <w:sz w:val="28"/>
          <w:szCs w:val="28"/>
        </w:rPr>
        <w:t xml:space="preserve"> </w:t>
      </w:r>
      <w:r w:rsidRPr="00322618">
        <w:rPr>
          <w:b/>
          <w:color w:val="FF0000"/>
          <w:sz w:val="28"/>
          <w:szCs w:val="28"/>
        </w:rPr>
        <w:t>рублей</w:t>
      </w:r>
      <w:r w:rsidRPr="00115200">
        <w:rPr>
          <w:sz w:val="28"/>
          <w:szCs w:val="28"/>
        </w:rPr>
        <w:t xml:space="preserve"> за участие одного человека в одной номинации</w:t>
      </w:r>
      <w:r w:rsidR="00C1702E">
        <w:rPr>
          <w:sz w:val="28"/>
          <w:szCs w:val="28"/>
        </w:rPr>
        <w:t xml:space="preserve"> с одной работой</w:t>
      </w:r>
      <w:r w:rsidRPr="00115200">
        <w:rPr>
          <w:sz w:val="28"/>
          <w:szCs w:val="28"/>
        </w:rPr>
        <w:t xml:space="preserve">. В эту стоимость входит </w:t>
      </w:r>
      <w:r>
        <w:rPr>
          <w:sz w:val="28"/>
          <w:szCs w:val="28"/>
        </w:rPr>
        <w:t>–</w:t>
      </w:r>
      <w:r w:rsidRPr="00115200">
        <w:rPr>
          <w:sz w:val="28"/>
          <w:szCs w:val="28"/>
        </w:rPr>
        <w:t xml:space="preserve"> диплом</w:t>
      </w:r>
      <w:r>
        <w:rPr>
          <w:sz w:val="28"/>
          <w:szCs w:val="28"/>
        </w:rPr>
        <w:t xml:space="preserve"> (сертификат) </w:t>
      </w:r>
      <w:r w:rsidRPr="00115200">
        <w:rPr>
          <w:sz w:val="28"/>
          <w:szCs w:val="28"/>
        </w:rPr>
        <w:t>на участника</w:t>
      </w:r>
      <w:r>
        <w:rPr>
          <w:sz w:val="28"/>
          <w:szCs w:val="28"/>
        </w:rPr>
        <w:t xml:space="preserve"> по итогам конкурса</w:t>
      </w:r>
      <w:r w:rsidRPr="00115200">
        <w:rPr>
          <w:sz w:val="28"/>
          <w:szCs w:val="28"/>
        </w:rPr>
        <w:t xml:space="preserve"> + именная благодарность руководителю</w:t>
      </w:r>
      <w:r>
        <w:rPr>
          <w:sz w:val="28"/>
          <w:szCs w:val="28"/>
        </w:rPr>
        <w:t xml:space="preserve"> работы (при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личии руководителя)</w:t>
      </w:r>
      <w:r w:rsidRPr="00115200">
        <w:rPr>
          <w:sz w:val="28"/>
          <w:szCs w:val="28"/>
        </w:rPr>
        <w:t xml:space="preserve"> + именная </w:t>
      </w:r>
      <w:r>
        <w:rPr>
          <w:sz w:val="28"/>
          <w:szCs w:val="28"/>
        </w:rPr>
        <w:t>благодарность организатору конку</w:t>
      </w:r>
      <w:r w:rsidRPr="00115200">
        <w:rPr>
          <w:sz w:val="28"/>
          <w:szCs w:val="28"/>
        </w:rPr>
        <w:t xml:space="preserve">рса в </w:t>
      </w:r>
      <w:r>
        <w:rPr>
          <w:sz w:val="28"/>
          <w:szCs w:val="28"/>
        </w:rPr>
        <w:t>ОУ (при наличии организат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ра) </w:t>
      </w:r>
      <w:r w:rsidRPr="00115200">
        <w:rPr>
          <w:sz w:val="28"/>
          <w:szCs w:val="28"/>
        </w:rPr>
        <w:t xml:space="preserve">в </w:t>
      </w:r>
      <w:r w:rsidRPr="00115200">
        <w:rPr>
          <w:b/>
          <w:sz w:val="28"/>
          <w:szCs w:val="28"/>
          <w:u w:val="single"/>
        </w:rPr>
        <w:t>ЭЛЕКТРОННОМ</w:t>
      </w:r>
      <w:r w:rsidRPr="00115200">
        <w:rPr>
          <w:b/>
          <w:sz w:val="28"/>
          <w:szCs w:val="28"/>
        </w:rPr>
        <w:t xml:space="preserve"> </w:t>
      </w:r>
      <w:r w:rsidR="0090516A">
        <w:rPr>
          <w:sz w:val="28"/>
          <w:szCs w:val="28"/>
        </w:rPr>
        <w:t>виде;</w:t>
      </w:r>
    </w:p>
    <w:p w:rsidR="0090516A" w:rsidRDefault="0090516A" w:rsidP="00D568F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="006C3EC7">
        <w:rPr>
          <w:sz w:val="28"/>
          <w:szCs w:val="28"/>
        </w:rPr>
        <w:t>П</w:t>
      </w:r>
      <w:r>
        <w:rPr>
          <w:sz w:val="28"/>
          <w:szCs w:val="28"/>
        </w:rPr>
        <w:t>одтверж</w:t>
      </w:r>
      <w:r w:rsidR="001C3F6B">
        <w:rPr>
          <w:sz w:val="28"/>
          <w:szCs w:val="28"/>
        </w:rPr>
        <w:t>дающий документ об оплате оргвзноса обязателе</w:t>
      </w:r>
      <w:r>
        <w:rPr>
          <w:sz w:val="28"/>
          <w:szCs w:val="28"/>
        </w:rPr>
        <w:t>н</w:t>
      </w:r>
      <w:r w:rsidR="001C3F6B">
        <w:rPr>
          <w:sz w:val="28"/>
          <w:szCs w:val="28"/>
        </w:rPr>
        <w:t xml:space="preserve">. В любом виде. Без документа работы не принимаются. Фразы в виде: «Мы написали Вам смс», «Я оплатил в 9.00» и т.д. </w:t>
      </w:r>
      <w:r w:rsidR="00760BBF">
        <w:rPr>
          <w:sz w:val="28"/>
          <w:szCs w:val="28"/>
        </w:rPr>
        <w:t>-</w:t>
      </w:r>
      <w:r w:rsidR="001C3F6B">
        <w:rPr>
          <w:sz w:val="28"/>
          <w:szCs w:val="28"/>
        </w:rPr>
        <w:t xml:space="preserve"> не являются документом</w:t>
      </w:r>
      <w:r w:rsidR="003F73BE">
        <w:rPr>
          <w:sz w:val="28"/>
          <w:szCs w:val="28"/>
        </w:rPr>
        <w:t xml:space="preserve"> и не принимаются</w:t>
      </w:r>
      <w:r>
        <w:rPr>
          <w:sz w:val="28"/>
          <w:szCs w:val="28"/>
        </w:rPr>
        <w:t>;</w:t>
      </w:r>
    </w:p>
    <w:p w:rsidR="00CE4F21" w:rsidRDefault="00CE4F21" w:rsidP="00D568F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0516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844DC">
        <w:rPr>
          <w:sz w:val="28"/>
          <w:szCs w:val="28"/>
        </w:rPr>
        <w:t xml:space="preserve">При оформлении коллективных работ необходимо учитывать следующее: если наградной материал по итогам </w:t>
      </w:r>
      <w:r>
        <w:rPr>
          <w:sz w:val="28"/>
          <w:szCs w:val="28"/>
        </w:rPr>
        <w:t>конкурса</w:t>
      </w:r>
      <w:r w:rsidRPr="006844DC">
        <w:rPr>
          <w:sz w:val="28"/>
          <w:szCs w:val="28"/>
        </w:rPr>
        <w:t xml:space="preserve"> будет необходим каждому участнику, то, соответственно, за каждого участника оплачивается оргвзнос и каждая фамилия заносится в заявку в список участников. Если же наградной материал необходим будет на коллектив, то </w:t>
      </w:r>
      <w:r>
        <w:rPr>
          <w:sz w:val="28"/>
          <w:szCs w:val="28"/>
        </w:rPr>
        <w:t xml:space="preserve">оргвзнос оплачивается </w:t>
      </w:r>
      <w:r w:rsidR="009237AC" w:rsidRPr="009237AC">
        <w:rPr>
          <w:b/>
          <w:sz w:val="28"/>
          <w:szCs w:val="28"/>
        </w:rPr>
        <w:t>90</w:t>
      </w:r>
      <w:r w:rsidRPr="000818BE">
        <w:rPr>
          <w:b/>
          <w:sz w:val="28"/>
          <w:szCs w:val="28"/>
        </w:rPr>
        <w:t xml:space="preserve"> </w:t>
      </w:r>
      <w:r w:rsidRPr="000818BE">
        <w:rPr>
          <w:sz w:val="28"/>
          <w:szCs w:val="28"/>
        </w:rPr>
        <w:t>ру</w:t>
      </w:r>
      <w:r>
        <w:rPr>
          <w:sz w:val="28"/>
          <w:szCs w:val="28"/>
        </w:rPr>
        <w:t xml:space="preserve">блей и </w:t>
      </w:r>
      <w:r w:rsidRPr="006844DC">
        <w:rPr>
          <w:sz w:val="28"/>
          <w:szCs w:val="28"/>
        </w:rPr>
        <w:t>в заявке ФИ</w:t>
      </w:r>
      <w:r>
        <w:rPr>
          <w:sz w:val="28"/>
          <w:szCs w:val="28"/>
        </w:rPr>
        <w:t>О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не </w:t>
      </w:r>
      <w:r w:rsidRPr="006844DC">
        <w:rPr>
          <w:sz w:val="28"/>
          <w:szCs w:val="28"/>
        </w:rPr>
        <w:t xml:space="preserve">перечисляются, а просто </w:t>
      </w:r>
      <w:r>
        <w:rPr>
          <w:sz w:val="28"/>
          <w:szCs w:val="28"/>
        </w:rPr>
        <w:t>указывается примерно так: коллектив обучающихся (воспитанников, педагогов) и т.д.. Если же коллективная работа состоит из 2-3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стников и диплом необходим общий на всех, то ФИО участников перечисляются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рез запятую в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строчке в заявке в списке участников.</w:t>
      </w:r>
    </w:p>
    <w:p w:rsidR="00CE4F21" w:rsidRPr="00FE643C" w:rsidRDefault="00CE4F21" w:rsidP="00D568F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115200">
        <w:rPr>
          <w:sz w:val="28"/>
          <w:szCs w:val="28"/>
        </w:rPr>
        <w:lastRenderedPageBreak/>
        <w:t>9.</w:t>
      </w:r>
      <w:r w:rsidR="0090516A">
        <w:rPr>
          <w:sz w:val="28"/>
          <w:szCs w:val="28"/>
        </w:rPr>
        <w:t>5</w:t>
      </w:r>
      <w:r w:rsidRPr="00115200">
        <w:rPr>
          <w:sz w:val="28"/>
          <w:szCs w:val="28"/>
        </w:rPr>
        <w:t xml:space="preserve"> Организационный взнос за наградной материал в печатном виде составл</w:t>
      </w:r>
      <w:r w:rsidRPr="00115200">
        <w:rPr>
          <w:sz w:val="28"/>
          <w:szCs w:val="28"/>
        </w:rPr>
        <w:t>я</w:t>
      </w:r>
      <w:r w:rsidRPr="00115200">
        <w:rPr>
          <w:sz w:val="28"/>
          <w:szCs w:val="28"/>
        </w:rPr>
        <w:t xml:space="preserve">ет  </w:t>
      </w:r>
      <w:r w:rsidRPr="00115200">
        <w:rPr>
          <w:b/>
          <w:color w:val="FF0000"/>
          <w:sz w:val="28"/>
          <w:szCs w:val="28"/>
        </w:rPr>
        <w:t>+ 80 руб</w:t>
      </w:r>
      <w:r w:rsidRPr="00115200">
        <w:rPr>
          <w:sz w:val="28"/>
          <w:szCs w:val="28"/>
        </w:rPr>
        <w:t xml:space="preserve">. за один </w:t>
      </w:r>
      <w:r>
        <w:rPr>
          <w:sz w:val="28"/>
          <w:szCs w:val="28"/>
        </w:rPr>
        <w:t>документ</w:t>
      </w:r>
      <w:r w:rsidRPr="00115200">
        <w:rPr>
          <w:sz w:val="28"/>
          <w:szCs w:val="28"/>
        </w:rPr>
        <w:t>. (Этот пункт только для тех, кому необходимо прислать наградной материал по По</w:t>
      </w:r>
      <w:r w:rsidRPr="00115200">
        <w:rPr>
          <w:sz w:val="28"/>
          <w:szCs w:val="28"/>
        </w:rPr>
        <w:t>ч</w:t>
      </w:r>
      <w:r w:rsidRPr="00115200">
        <w:rPr>
          <w:sz w:val="28"/>
          <w:szCs w:val="28"/>
        </w:rPr>
        <w:t>те России)</w:t>
      </w:r>
    </w:p>
    <w:p w:rsidR="00CE4F21" w:rsidRPr="00CD5AED" w:rsidRDefault="00CE4F21" w:rsidP="00D568FA">
      <w:pPr>
        <w:tabs>
          <w:tab w:val="left" w:pos="1276"/>
        </w:tabs>
        <w:ind w:firstLine="567"/>
        <w:jc w:val="both"/>
        <w:rPr>
          <w:bCs/>
          <w:sz w:val="28"/>
          <w:szCs w:val="28"/>
        </w:rPr>
      </w:pPr>
      <w:r w:rsidRPr="0011520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90516A">
        <w:rPr>
          <w:bCs/>
          <w:sz w:val="28"/>
          <w:szCs w:val="28"/>
        </w:rPr>
        <w:t>6</w:t>
      </w:r>
      <w:r w:rsidRPr="00CD5AED">
        <w:rPr>
          <w:bCs/>
          <w:sz w:val="28"/>
          <w:szCs w:val="28"/>
        </w:rPr>
        <w:t xml:space="preserve"> </w:t>
      </w:r>
      <w:r w:rsidR="00CD5AED" w:rsidRPr="00CD5AED">
        <w:rPr>
          <w:color w:val="000000"/>
          <w:sz w:val="28"/>
          <w:szCs w:val="28"/>
        </w:rPr>
        <w:t xml:space="preserve">Оплата от одного </w:t>
      </w:r>
      <w:r w:rsidR="00854D50">
        <w:rPr>
          <w:color w:val="000000"/>
          <w:sz w:val="28"/>
          <w:szCs w:val="28"/>
        </w:rPr>
        <w:t>образовательного учреждения</w:t>
      </w:r>
      <w:r w:rsidR="00CD5AED" w:rsidRPr="00CD5AED">
        <w:rPr>
          <w:color w:val="000000"/>
          <w:sz w:val="28"/>
          <w:szCs w:val="28"/>
        </w:rPr>
        <w:t xml:space="preserve"> - участника производится ОДНИМ платежом.</w:t>
      </w:r>
      <w:r w:rsidR="00854D50">
        <w:rPr>
          <w:color w:val="000000"/>
          <w:sz w:val="28"/>
          <w:szCs w:val="28"/>
        </w:rPr>
        <w:t xml:space="preserve"> Не надо на каждого участника заполнять отдельную квита</w:t>
      </w:r>
      <w:r w:rsidR="00854D50">
        <w:rPr>
          <w:color w:val="000000"/>
          <w:sz w:val="28"/>
          <w:szCs w:val="28"/>
        </w:rPr>
        <w:t>н</w:t>
      </w:r>
      <w:r w:rsidR="00854D50">
        <w:rPr>
          <w:color w:val="000000"/>
          <w:sz w:val="28"/>
          <w:szCs w:val="28"/>
        </w:rPr>
        <w:t>цию. Не надо производить оплат</w:t>
      </w:r>
      <w:r w:rsidR="00920C40">
        <w:rPr>
          <w:color w:val="000000"/>
          <w:sz w:val="28"/>
          <w:szCs w:val="28"/>
        </w:rPr>
        <w:t>у за каждого участника отдельно, чтобы не переплач</w:t>
      </w:r>
      <w:r w:rsidR="00920C40">
        <w:rPr>
          <w:color w:val="000000"/>
          <w:sz w:val="28"/>
          <w:szCs w:val="28"/>
        </w:rPr>
        <w:t>и</w:t>
      </w:r>
      <w:r w:rsidR="00920C40">
        <w:rPr>
          <w:color w:val="000000"/>
          <w:sz w:val="28"/>
          <w:szCs w:val="28"/>
        </w:rPr>
        <w:t>вать дополнительную комиссию.</w:t>
      </w:r>
      <w:r w:rsidR="00854D50">
        <w:rPr>
          <w:color w:val="000000"/>
          <w:sz w:val="28"/>
          <w:szCs w:val="28"/>
        </w:rPr>
        <w:t xml:space="preserve"> Оргвзнос производится одной общей суммой по количеству участников. (</w:t>
      </w:r>
      <w:r w:rsidR="00854D50" w:rsidRPr="00115200">
        <w:rPr>
          <w:bCs/>
          <w:color w:val="000000"/>
          <w:sz w:val="28"/>
          <w:szCs w:val="28"/>
        </w:rPr>
        <w:t>Если оргвзнос был оплачен, а появились еще желающие участвовать в конкурсе, необходимо просто доплатить оргвзнос и пр</w:t>
      </w:r>
      <w:r w:rsidR="00854D50" w:rsidRPr="00115200">
        <w:rPr>
          <w:bCs/>
          <w:color w:val="000000"/>
          <w:sz w:val="28"/>
          <w:szCs w:val="28"/>
        </w:rPr>
        <w:t>и</w:t>
      </w:r>
      <w:r w:rsidR="00854D50" w:rsidRPr="00115200">
        <w:rPr>
          <w:bCs/>
          <w:color w:val="000000"/>
          <w:sz w:val="28"/>
          <w:szCs w:val="28"/>
        </w:rPr>
        <w:t>слать вторым ч</w:t>
      </w:r>
      <w:r w:rsidR="00854D50" w:rsidRPr="00115200">
        <w:rPr>
          <w:bCs/>
          <w:color w:val="000000"/>
          <w:sz w:val="28"/>
          <w:szCs w:val="28"/>
        </w:rPr>
        <w:t>е</w:t>
      </w:r>
      <w:r w:rsidR="00854D50" w:rsidRPr="00115200">
        <w:rPr>
          <w:bCs/>
          <w:color w:val="000000"/>
          <w:sz w:val="28"/>
          <w:szCs w:val="28"/>
        </w:rPr>
        <w:t>ком)</w:t>
      </w:r>
      <w:r w:rsidR="00854D50">
        <w:rPr>
          <w:bCs/>
          <w:color w:val="000000"/>
          <w:sz w:val="28"/>
          <w:szCs w:val="28"/>
        </w:rPr>
        <w:t>;</w:t>
      </w:r>
    </w:p>
    <w:p w:rsidR="00CE4F21" w:rsidRPr="00115200" w:rsidRDefault="00CE4F21" w:rsidP="00D568FA">
      <w:pPr>
        <w:tabs>
          <w:tab w:val="left" w:pos="1276"/>
        </w:tabs>
        <w:ind w:firstLine="567"/>
        <w:jc w:val="both"/>
        <w:rPr>
          <w:bCs/>
          <w:color w:val="000000"/>
          <w:sz w:val="28"/>
          <w:szCs w:val="28"/>
        </w:rPr>
      </w:pPr>
      <w:r w:rsidRPr="00115200">
        <w:rPr>
          <w:bCs/>
          <w:sz w:val="28"/>
          <w:szCs w:val="28"/>
        </w:rPr>
        <w:t>9</w:t>
      </w:r>
      <w:r w:rsidR="0090516A">
        <w:rPr>
          <w:bCs/>
          <w:sz w:val="28"/>
          <w:szCs w:val="28"/>
        </w:rPr>
        <w:t>.7</w:t>
      </w:r>
      <w:r w:rsidRPr="00115200">
        <w:rPr>
          <w:bCs/>
          <w:sz w:val="28"/>
          <w:szCs w:val="28"/>
        </w:rPr>
        <w:t xml:space="preserve"> </w:t>
      </w:r>
      <w:r w:rsidRPr="00115200">
        <w:rPr>
          <w:sz w:val="28"/>
          <w:szCs w:val="28"/>
        </w:rPr>
        <w:t>Отсканированная квитанция об оплате организационного взноса вкладыв</w:t>
      </w:r>
      <w:r w:rsidRPr="00115200">
        <w:rPr>
          <w:sz w:val="28"/>
          <w:szCs w:val="28"/>
        </w:rPr>
        <w:t>а</w:t>
      </w:r>
      <w:r w:rsidRPr="00115200">
        <w:rPr>
          <w:sz w:val="28"/>
          <w:szCs w:val="28"/>
        </w:rPr>
        <w:t>ется отдельным файлом в одном письме с заявкой и работами участников Конку</w:t>
      </w:r>
      <w:r w:rsidRPr="00115200">
        <w:rPr>
          <w:sz w:val="28"/>
          <w:szCs w:val="28"/>
        </w:rPr>
        <w:t>р</w:t>
      </w:r>
      <w:r w:rsidRPr="00115200">
        <w:rPr>
          <w:sz w:val="28"/>
          <w:szCs w:val="28"/>
        </w:rPr>
        <w:t>са.</w:t>
      </w:r>
      <w:r w:rsidRPr="00115200">
        <w:rPr>
          <w:b/>
          <w:bCs/>
          <w:sz w:val="28"/>
          <w:szCs w:val="28"/>
        </w:rPr>
        <w:t xml:space="preserve"> </w:t>
      </w:r>
    </w:p>
    <w:p w:rsidR="00244502" w:rsidRDefault="006C3EC7" w:rsidP="00D568FA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6C3EC7">
        <w:rPr>
          <w:color w:val="000000"/>
          <w:sz w:val="28"/>
          <w:szCs w:val="28"/>
        </w:rPr>
        <w:t>9.</w:t>
      </w:r>
      <w:r w:rsidR="00897A3F">
        <w:rPr>
          <w:color w:val="000000"/>
          <w:sz w:val="28"/>
          <w:szCs w:val="28"/>
        </w:rPr>
        <w:t>8</w:t>
      </w:r>
      <w:r w:rsidRPr="006C3EC7">
        <w:rPr>
          <w:color w:val="000000"/>
          <w:sz w:val="28"/>
          <w:szCs w:val="28"/>
        </w:rPr>
        <w:t xml:space="preserve"> Исправления в наградном материале при наличии ошибок</w:t>
      </w:r>
      <w:r w:rsidR="00244502">
        <w:rPr>
          <w:color w:val="000000"/>
          <w:sz w:val="28"/>
          <w:szCs w:val="28"/>
        </w:rPr>
        <w:t>. Е</w:t>
      </w:r>
      <w:r w:rsidRPr="006C3EC7">
        <w:rPr>
          <w:color w:val="000000"/>
          <w:sz w:val="28"/>
          <w:szCs w:val="28"/>
        </w:rPr>
        <w:t>сли ошибка д</w:t>
      </w:r>
      <w:r w:rsidRPr="006C3EC7">
        <w:rPr>
          <w:color w:val="000000"/>
          <w:sz w:val="28"/>
          <w:szCs w:val="28"/>
        </w:rPr>
        <w:t>о</w:t>
      </w:r>
      <w:r w:rsidRPr="006C3EC7">
        <w:rPr>
          <w:color w:val="000000"/>
          <w:sz w:val="28"/>
          <w:szCs w:val="28"/>
        </w:rPr>
        <w:t>пущена по Вашей вине (в заявке), исправление наградного мат</w:t>
      </w:r>
      <w:r w:rsidRPr="006C3EC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риала платное</w:t>
      </w:r>
      <w:r w:rsidR="00244502">
        <w:rPr>
          <w:color w:val="000000"/>
          <w:sz w:val="28"/>
          <w:szCs w:val="28"/>
        </w:rPr>
        <w:t>:</w:t>
      </w:r>
    </w:p>
    <w:p w:rsidR="00244502" w:rsidRDefault="00244502" w:rsidP="00D568FA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3EC7">
        <w:rPr>
          <w:color w:val="000000"/>
          <w:sz w:val="28"/>
          <w:szCs w:val="28"/>
        </w:rPr>
        <w:t>10</w:t>
      </w:r>
      <w:r w:rsidR="006C3EC7" w:rsidRPr="006C3EC7">
        <w:rPr>
          <w:color w:val="000000"/>
          <w:sz w:val="28"/>
          <w:szCs w:val="28"/>
        </w:rPr>
        <w:t xml:space="preserve"> рублей за од</w:t>
      </w:r>
      <w:r w:rsidR="006C3EC7">
        <w:rPr>
          <w:color w:val="000000"/>
          <w:sz w:val="28"/>
          <w:szCs w:val="28"/>
        </w:rPr>
        <w:t>ин</w:t>
      </w:r>
      <w:r w:rsidR="006C3EC7" w:rsidRPr="006C3EC7">
        <w:rPr>
          <w:color w:val="000000"/>
          <w:sz w:val="28"/>
          <w:szCs w:val="28"/>
        </w:rPr>
        <w:t xml:space="preserve"> исправленн</w:t>
      </w:r>
      <w:r w:rsidR="006C3EC7">
        <w:rPr>
          <w:color w:val="000000"/>
          <w:sz w:val="28"/>
          <w:szCs w:val="28"/>
        </w:rPr>
        <w:t>ый</w:t>
      </w:r>
      <w:r w:rsidR="006C3EC7" w:rsidRPr="006C3EC7">
        <w:rPr>
          <w:color w:val="000000"/>
          <w:sz w:val="28"/>
          <w:szCs w:val="28"/>
        </w:rPr>
        <w:t xml:space="preserve"> </w:t>
      </w:r>
      <w:r w:rsidR="006C3EC7">
        <w:rPr>
          <w:color w:val="000000"/>
          <w:sz w:val="28"/>
          <w:szCs w:val="28"/>
        </w:rPr>
        <w:t>документ, если ошибка в ФИО участника, названии работы</w:t>
      </w:r>
      <w:r w:rsidR="0064464A">
        <w:rPr>
          <w:color w:val="000000"/>
          <w:sz w:val="28"/>
          <w:szCs w:val="28"/>
        </w:rPr>
        <w:t>, номинации</w:t>
      </w:r>
      <w:r w:rsidR="006C3EC7">
        <w:rPr>
          <w:color w:val="000000"/>
          <w:sz w:val="28"/>
          <w:szCs w:val="28"/>
        </w:rPr>
        <w:t xml:space="preserve"> или в ФИО руководител</w:t>
      </w:r>
      <w:r>
        <w:rPr>
          <w:color w:val="000000"/>
          <w:sz w:val="28"/>
          <w:szCs w:val="28"/>
        </w:rPr>
        <w:t>я.</w:t>
      </w:r>
    </w:p>
    <w:p w:rsidR="006C3EC7" w:rsidRDefault="00244502" w:rsidP="00D568FA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- 15 рублей за одну исправленную заявку независимо от количества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тов, если ошибка в названии образовательного учре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дения</w:t>
      </w:r>
      <w:r w:rsidR="006C3EC7" w:rsidRPr="006C3EC7">
        <w:rPr>
          <w:color w:val="000000"/>
          <w:sz w:val="28"/>
          <w:szCs w:val="28"/>
        </w:rPr>
        <w:t>.</w:t>
      </w:r>
    </w:p>
    <w:p w:rsidR="0064464A" w:rsidRPr="006C3EC7" w:rsidRDefault="0064464A" w:rsidP="00D568FA">
      <w:pPr>
        <w:tabs>
          <w:tab w:val="left" w:pos="1276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бесплатно, если ошибка допущена по нашей вине.</w:t>
      </w:r>
    </w:p>
    <w:p w:rsidR="00CE4F21" w:rsidRPr="00854D50" w:rsidRDefault="00CE4F21" w:rsidP="0065138B">
      <w:pPr>
        <w:tabs>
          <w:tab w:val="left" w:pos="1276"/>
        </w:tabs>
        <w:jc w:val="center"/>
        <w:rPr>
          <w:b/>
          <w:bCs/>
          <w:color w:val="000000"/>
          <w:sz w:val="28"/>
          <w:szCs w:val="28"/>
        </w:rPr>
      </w:pPr>
      <w:r w:rsidRPr="00854D50">
        <w:rPr>
          <w:b/>
          <w:bCs/>
          <w:color w:val="000000"/>
          <w:sz w:val="28"/>
          <w:szCs w:val="28"/>
        </w:rPr>
        <w:t>10. Программа поощрения</w:t>
      </w:r>
    </w:p>
    <w:p w:rsidR="00CE4F21" w:rsidRPr="00854D50" w:rsidRDefault="00CE4F21" w:rsidP="00D568F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854D50">
        <w:rPr>
          <w:bCs/>
          <w:color w:val="000000"/>
          <w:sz w:val="28"/>
          <w:szCs w:val="28"/>
        </w:rPr>
        <w:t xml:space="preserve">10.1 Педагогам и организаторам, привлекшим к участию в конкурсе </w:t>
      </w:r>
      <w:r w:rsidR="00762FF6">
        <w:rPr>
          <w:bCs/>
          <w:color w:val="000000"/>
          <w:sz w:val="28"/>
          <w:szCs w:val="28"/>
        </w:rPr>
        <w:t>от</w:t>
      </w:r>
      <w:r w:rsidRPr="00854D50">
        <w:rPr>
          <w:bCs/>
          <w:color w:val="000000"/>
          <w:sz w:val="28"/>
          <w:szCs w:val="28"/>
        </w:rPr>
        <w:t xml:space="preserve"> </w:t>
      </w:r>
      <w:r w:rsidR="00762FF6">
        <w:rPr>
          <w:bCs/>
          <w:color w:val="000000"/>
          <w:sz w:val="28"/>
          <w:szCs w:val="28"/>
        </w:rPr>
        <w:t>7</w:t>
      </w:r>
      <w:r w:rsidRPr="00854D50">
        <w:rPr>
          <w:bCs/>
          <w:color w:val="000000"/>
          <w:sz w:val="28"/>
          <w:szCs w:val="28"/>
        </w:rPr>
        <w:t xml:space="preserve"> учас</w:t>
      </w:r>
      <w:r w:rsidRPr="00854D50">
        <w:rPr>
          <w:bCs/>
          <w:color w:val="000000"/>
          <w:sz w:val="28"/>
          <w:szCs w:val="28"/>
        </w:rPr>
        <w:t>т</w:t>
      </w:r>
      <w:r w:rsidR="00762FF6">
        <w:rPr>
          <w:bCs/>
          <w:color w:val="000000"/>
          <w:sz w:val="28"/>
          <w:szCs w:val="28"/>
        </w:rPr>
        <w:t>ников (например: 1 работа -</w:t>
      </w:r>
      <w:r w:rsidRPr="00854D50">
        <w:rPr>
          <w:bCs/>
          <w:color w:val="000000"/>
          <w:sz w:val="28"/>
          <w:szCs w:val="28"/>
        </w:rPr>
        <w:t xml:space="preserve"> 1 участник)</w:t>
      </w:r>
      <w:r w:rsidRPr="00854D50">
        <w:rPr>
          <w:bCs/>
          <w:sz w:val="28"/>
          <w:szCs w:val="28"/>
        </w:rPr>
        <w:t xml:space="preserve"> предоставляется право </w:t>
      </w:r>
      <w:r w:rsidR="00854D50" w:rsidRPr="00854D50">
        <w:rPr>
          <w:bCs/>
          <w:sz w:val="28"/>
          <w:szCs w:val="28"/>
        </w:rPr>
        <w:t xml:space="preserve">на </w:t>
      </w:r>
      <w:r w:rsidRPr="00854D50">
        <w:rPr>
          <w:b/>
          <w:bCs/>
          <w:sz w:val="28"/>
          <w:szCs w:val="28"/>
        </w:rPr>
        <w:t>БЕСПЛА</w:t>
      </w:r>
      <w:r w:rsidRPr="00854D50">
        <w:rPr>
          <w:b/>
          <w:bCs/>
          <w:sz w:val="28"/>
          <w:szCs w:val="28"/>
        </w:rPr>
        <w:t>Т</w:t>
      </w:r>
      <w:r w:rsidRPr="00854D50">
        <w:rPr>
          <w:b/>
          <w:bCs/>
          <w:sz w:val="28"/>
          <w:szCs w:val="28"/>
        </w:rPr>
        <w:t>НОЕ</w:t>
      </w:r>
      <w:r w:rsidRPr="00854D50">
        <w:rPr>
          <w:bCs/>
          <w:sz w:val="28"/>
          <w:szCs w:val="28"/>
        </w:rPr>
        <w:t xml:space="preserve"> опубликование одной своей работы в разделе </w:t>
      </w:r>
      <w:r w:rsidRPr="00854D50">
        <w:rPr>
          <w:b/>
          <w:bCs/>
          <w:sz w:val="28"/>
          <w:szCs w:val="28"/>
        </w:rPr>
        <w:t>«Методическая копи</w:t>
      </w:r>
      <w:r w:rsidRPr="00854D50">
        <w:rPr>
          <w:b/>
          <w:bCs/>
          <w:sz w:val="28"/>
          <w:szCs w:val="28"/>
        </w:rPr>
        <w:t>л</w:t>
      </w:r>
      <w:r w:rsidRPr="00854D50">
        <w:rPr>
          <w:b/>
          <w:bCs/>
          <w:sz w:val="28"/>
          <w:szCs w:val="28"/>
        </w:rPr>
        <w:t>ка»</w:t>
      </w:r>
      <w:r w:rsidRPr="00854D50">
        <w:rPr>
          <w:bCs/>
          <w:sz w:val="28"/>
          <w:szCs w:val="28"/>
        </w:rPr>
        <w:t xml:space="preserve"> на сайте Всероссийского Центра гражданских и молодёжных инициатив «Идея» </w:t>
      </w:r>
      <w:hyperlink r:id="rId13" w:history="1">
        <w:r w:rsidRPr="00854D50">
          <w:rPr>
            <w:rStyle w:val="a3"/>
            <w:sz w:val="28"/>
            <w:szCs w:val="28"/>
          </w:rPr>
          <w:t>http://centrideia.ru/</w:t>
        </w:r>
      </w:hyperlink>
      <w:r w:rsidRPr="00854D50">
        <w:rPr>
          <w:sz w:val="28"/>
          <w:szCs w:val="28"/>
        </w:rPr>
        <w:t xml:space="preserve"> с получением сертификата об опубликовании матери</w:t>
      </w:r>
      <w:r w:rsidRPr="00854D50">
        <w:rPr>
          <w:sz w:val="28"/>
          <w:szCs w:val="28"/>
        </w:rPr>
        <w:t>а</w:t>
      </w:r>
      <w:r w:rsidRPr="00854D50">
        <w:rPr>
          <w:sz w:val="28"/>
          <w:szCs w:val="28"/>
        </w:rPr>
        <w:t xml:space="preserve">ла. </w:t>
      </w:r>
    </w:p>
    <w:p w:rsidR="00CE4F21" w:rsidRPr="00854D50" w:rsidRDefault="00CE4F21" w:rsidP="00D568FA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854D50">
        <w:rPr>
          <w:sz w:val="28"/>
          <w:szCs w:val="28"/>
        </w:rPr>
        <w:t xml:space="preserve">Чтобы опубликовать работу и получить сертификат Вам </w:t>
      </w:r>
      <w:r w:rsidRPr="00854D50">
        <w:rPr>
          <w:b/>
          <w:sz w:val="28"/>
          <w:szCs w:val="28"/>
        </w:rPr>
        <w:t xml:space="preserve">необходимо </w:t>
      </w:r>
      <w:r w:rsidRPr="00854D50">
        <w:rPr>
          <w:b/>
          <w:color w:val="FF0000"/>
          <w:sz w:val="28"/>
          <w:szCs w:val="28"/>
          <w:shd w:val="clear" w:color="auto" w:fill="FFFF00"/>
        </w:rPr>
        <w:t>(этот пункт только для тех, кто представляе</w:t>
      </w:r>
      <w:r w:rsidR="00854D50" w:rsidRPr="00854D50">
        <w:rPr>
          <w:b/>
          <w:color w:val="FF0000"/>
          <w:sz w:val="28"/>
          <w:szCs w:val="28"/>
          <w:shd w:val="clear" w:color="auto" w:fill="FFFF00"/>
        </w:rPr>
        <w:t>т работу по программе поощрения</w:t>
      </w:r>
      <w:r w:rsidRPr="00854D50">
        <w:rPr>
          <w:b/>
          <w:color w:val="FF0000"/>
          <w:sz w:val="28"/>
          <w:szCs w:val="28"/>
          <w:shd w:val="clear" w:color="auto" w:fill="FFFF00"/>
        </w:rPr>
        <w:t>)</w:t>
      </w:r>
      <w:r w:rsidRPr="00854D50">
        <w:rPr>
          <w:b/>
          <w:color w:val="FF0000"/>
          <w:sz w:val="28"/>
          <w:szCs w:val="28"/>
        </w:rPr>
        <w:t xml:space="preserve"> </w:t>
      </w:r>
    </w:p>
    <w:p w:rsidR="00CE4F21" w:rsidRPr="00854D50" w:rsidRDefault="00CE4F21" w:rsidP="00D568FA">
      <w:pPr>
        <w:tabs>
          <w:tab w:val="left" w:pos="1276"/>
        </w:tabs>
        <w:jc w:val="both"/>
        <w:rPr>
          <w:b/>
          <w:sz w:val="28"/>
          <w:szCs w:val="28"/>
        </w:rPr>
      </w:pPr>
      <w:r w:rsidRPr="00854D50">
        <w:rPr>
          <w:sz w:val="28"/>
          <w:szCs w:val="28"/>
        </w:rPr>
        <w:t xml:space="preserve">1. Зарегистрироваться на сайте </w:t>
      </w:r>
      <w:hyperlink r:id="rId14" w:history="1">
        <w:r w:rsidRPr="00854D50">
          <w:rPr>
            <w:rStyle w:val="a3"/>
            <w:b/>
            <w:sz w:val="28"/>
            <w:szCs w:val="28"/>
          </w:rPr>
          <w:t>http://centrideia.ru/</w:t>
        </w:r>
      </w:hyperlink>
      <w:r w:rsidRPr="00854D50">
        <w:rPr>
          <w:b/>
          <w:sz w:val="28"/>
          <w:szCs w:val="28"/>
        </w:rPr>
        <w:t>;</w:t>
      </w:r>
    </w:p>
    <w:p w:rsidR="00854D50" w:rsidRPr="00854D50" w:rsidRDefault="00CE4F21" w:rsidP="00D568FA">
      <w:pPr>
        <w:tabs>
          <w:tab w:val="left" w:pos="1276"/>
        </w:tabs>
        <w:jc w:val="both"/>
        <w:rPr>
          <w:sz w:val="28"/>
          <w:szCs w:val="28"/>
        </w:rPr>
      </w:pPr>
      <w:r w:rsidRPr="00854D50">
        <w:rPr>
          <w:sz w:val="28"/>
          <w:szCs w:val="28"/>
        </w:rPr>
        <w:t>2. Самостоятельно добавить работу в раздел методическая копилка;</w:t>
      </w:r>
    </w:p>
    <w:p w:rsidR="00CE4F21" w:rsidRPr="00854D50" w:rsidRDefault="00854D50" w:rsidP="00D568FA">
      <w:pPr>
        <w:tabs>
          <w:tab w:val="left" w:pos="1276"/>
        </w:tabs>
        <w:jc w:val="both"/>
        <w:rPr>
          <w:b/>
          <w:sz w:val="28"/>
          <w:szCs w:val="28"/>
        </w:rPr>
      </w:pPr>
      <w:r w:rsidRPr="00854D50">
        <w:rPr>
          <w:sz w:val="28"/>
          <w:szCs w:val="28"/>
        </w:rPr>
        <w:t>3</w:t>
      </w:r>
      <w:r w:rsidR="00CE4F21" w:rsidRPr="00854D50">
        <w:rPr>
          <w:sz w:val="28"/>
          <w:szCs w:val="28"/>
        </w:rPr>
        <w:t>.</w:t>
      </w:r>
      <w:r w:rsidRPr="00854D50">
        <w:rPr>
          <w:sz w:val="28"/>
          <w:szCs w:val="28"/>
        </w:rPr>
        <w:t xml:space="preserve"> </w:t>
      </w:r>
      <w:r w:rsidR="00CE4F21" w:rsidRPr="00854D50">
        <w:rPr>
          <w:sz w:val="28"/>
          <w:szCs w:val="28"/>
        </w:rPr>
        <w:t>Заполнить форму заявки (приложение №</w:t>
      </w:r>
      <w:r w:rsidR="00A9326F">
        <w:rPr>
          <w:sz w:val="28"/>
          <w:szCs w:val="28"/>
        </w:rPr>
        <w:t>4</w:t>
      </w:r>
      <w:r w:rsidR="00CE4F21" w:rsidRPr="00854D50">
        <w:rPr>
          <w:sz w:val="28"/>
          <w:szCs w:val="28"/>
        </w:rPr>
        <w:t xml:space="preserve">) и отправить её на наш электронный адрес </w:t>
      </w:r>
      <w:hyperlink r:id="rId15" w:history="1">
        <w:r w:rsidR="00CE4F21" w:rsidRPr="00854D50">
          <w:rPr>
            <w:rStyle w:val="a3"/>
            <w:b/>
            <w:sz w:val="28"/>
            <w:szCs w:val="28"/>
            <w:shd w:val="clear" w:color="auto" w:fill="FFFFFF"/>
            <w:lang w:val="en-US"/>
          </w:rPr>
          <w:t>centrideia</w:t>
        </w:r>
        <w:r w:rsidR="00CE4F21" w:rsidRPr="00854D50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="00CE4F21" w:rsidRPr="00854D50">
          <w:rPr>
            <w:rStyle w:val="a3"/>
            <w:b/>
            <w:sz w:val="28"/>
            <w:szCs w:val="28"/>
            <w:shd w:val="clear" w:color="auto" w:fill="FFFFFF"/>
            <w:lang w:val="en-US"/>
          </w:rPr>
          <w:t>mail</w:t>
        </w:r>
        <w:r w:rsidR="00CE4F21" w:rsidRPr="00854D50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CE4F21" w:rsidRPr="00854D50"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</w:hyperlink>
    </w:p>
    <w:p w:rsidR="00CE4F21" w:rsidRPr="00854D50" w:rsidRDefault="00CE4F21" w:rsidP="00D568FA">
      <w:pPr>
        <w:tabs>
          <w:tab w:val="left" w:pos="1276"/>
        </w:tabs>
        <w:jc w:val="both"/>
        <w:rPr>
          <w:sz w:val="28"/>
          <w:szCs w:val="28"/>
        </w:rPr>
      </w:pPr>
      <w:r w:rsidRPr="00854D50">
        <w:rPr>
          <w:sz w:val="28"/>
          <w:szCs w:val="28"/>
        </w:rPr>
        <w:t>4. Если самостоятельно сделать все вышеуказанное у вас не получается, напишите нам на эле</w:t>
      </w:r>
      <w:r w:rsidRPr="00854D50">
        <w:rPr>
          <w:sz w:val="28"/>
          <w:szCs w:val="28"/>
        </w:rPr>
        <w:t>к</w:t>
      </w:r>
      <w:r w:rsidRPr="00854D50">
        <w:rPr>
          <w:sz w:val="28"/>
          <w:szCs w:val="28"/>
        </w:rPr>
        <w:t>тронную почту и мы поможем.</w:t>
      </w:r>
    </w:p>
    <w:p w:rsidR="003B58F1" w:rsidRPr="00CF425A" w:rsidRDefault="003B58F1" w:rsidP="00D568FA">
      <w:pPr>
        <w:tabs>
          <w:tab w:val="left" w:pos="1276"/>
        </w:tabs>
        <w:ind w:firstLine="567"/>
        <w:jc w:val="both"/>
        <w:rPr>
          <w:b/>
          <w:shd w:val="clear" w:color="auto" w:fill="FFFF00"/>
        </w:rPr>
      </w:pPr>
      <w:r w:rsidRPr="00CF425A">
        <w:rPr>
          <w:b/>
          <w:color w:val="FF0000"/>
        </w:rPr>
        <w:t>ВНИМАНИЕ!</w:t>
      </w:r>
      <w:r w:rsidRPr="00CF425A">
        <w:t xml:space="preserve"> КОНКУ</w:t>
      </w:r>
      <w:r w:rsidR="00C63EA3" w:rsidRPr="00CF425A">
        <w:t>Р</w:t>
      </w:r>
      <w:r w:rsidRPr="00CF425A">
        <w:t xml:space="preserve">СНЫЕ РАБОТЫ ПРИСЫЛАЮТСЯ ТОЛЬКО НА ЭЛЕКТРОННЫЙ АДРЕС КООРДИНАТОРА </w:t>
      </w:r>
      <w:hyperlink r:id="rId16" w:history="1">
        <w:r w:rsidRPr="00CF425A">
          <w:rPr>
            <w:rStyle w:val="a3"/>
            <w:b/>
            <w:shd w:val="clear" w:color="auto" w:fill="FFFF00"/>
            <w:lang w:val="en-US"/>
          </w:rPr>
          <w:t>centrideia</w:t>
        </w:r>
        <w:r w:rsidRPr="00CF425A">
          <w:rPr>
            <w:rStyle w:val="a3"/>
            <w:b/>
            <w:shd w:val="clear" w:color="auto" w:fill="FFFF00"/>
          </w:rPr>
          <w:t>@</w:t>
        </w:r>
        <w:r w:rsidRPr="00CF425A">
          <w:rPr>
            <w:rStyle w:val="a3"/>
            <w:b/>
            <w:shd w:val="clear" w:color="auto" w:fill="FFFF00"/>
            <w:lang w:val="en-US"/>
          </w:rPr>
          <w:t>mail</w:t>
        </w:r>
        <w:r w:rsidRPr="00CF425A">
          <w:rPr>
            <w:rStyle w:val="a3"/>
            <w:b/>
            <w:shd w:val="clear" w:color="auto" w:fill="FFFF00"/>
          </w:rPr>
          <w:t>.</w:t>
        </w:r>
        <w:r w:rsidRPr="00CF425A">
          <w:rPr>
            <w:rStyle w:val="a3"/>
            <w:b/>
            <w:shd w:val="clear" w:color="auto" w:fill="FFFF00"/>
            <w:lang w:val="en-US"/>
          </w:rPr>
          <w:t>ru</w:t>
        </w:r>
      </w:hyperlink>
      <w:r w:rsidRPr="00CF425A">
        <w:rPr>
          <w:b/>
          <w:shd w:val="clear" w:color="auto" w:fill="FFFF00"/>
        </w:rPr>
        <w:t xml:space="preserve"> </w:t>
      </w:r>
      <w:r w:rsidRPr="00CF425A">
        <w:t xml:space="preserve"> ВАМ НЕ НАДО ДЛЯ ЭТОГО РЕГИСТРИР</w:t>
      </w:r>
      <w:r w:rsidRPr="00CF425A">
        <w:t>О</w:t>
      </w:r>
      <w:r w:rsidRPr="00CF425A">
        <w:t>ВАТЬСЯ НА НАШЕМ САЙТЕ. ВАМ НЕ НАДО Д</w:t>
      </w:r>
      <w:r w:rsidRPr="00CF425A">
        <w:t>О</w:t>
      </w:r>
      <w:r w:rsidRPr="00CF425A">
        <w:t>БАВЛЯТЬ СВОИ КОНКУРСНЫЕ РАБОТЫ НА САЙТ В РАЗДЕЛ МЕТОДИЧ</w:t>
      </w:r>
      <w:r w:rsidRPr="00CF425A">
        <w:t>Е</w:t>
      </w:r>
      <w:r w:rsidRPr="00CF425A">
        <w:t xml:space="preserve">СКАЯ КОПИЛКА. </w:t>
      </w:r>
    </w:p>
    <w:p w:rsidR="003B58F1" w:rsidRDefault="00CE4F21" w:rsidP="00D568FA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854D50">
        <w:rPr>
          <w:b/>
          <w:i/>
          <w:sz w:val="28"/>
          <w:szCs w:val="28"/>
        </w:rPr>
        <w:t xml:space="preserve">Контактные телефоны -  </w:t>
      </w:r>
      <w:r w:rsidRPr="00854D50">
        <w:rPr>
          <w:b/>
          <w:color w:val="0000FF"/>
          <w:sz w:val="28"/>
          <w:szCs w:val="28"/>
        </w:rPr>
        <w:t xml:space="preserve">88001002684 – </w:t>
      </w:r>
      <w:r w:rsidRPr="00854D50">
        <w:rPr>
          <w:b/>
          <w:sz w:val="28"/>
          <w:szCs w:val="28"/>
        </w:rPr>
        <w:t>звонки со всех регионов России беспла</w:t>
      </w:r>
      <w:r w:rsidRPr="00854D50">
        <w:rPr>
          <w:b/>
          <w:sz w:val="28"/>
          <w:szCs w:val="28"/>
        </w:rPr>
        <w:t>т</w:t>
      </w:r>
      <w:r w:rsidRPr="00854D50">
        <w:rPr>
          <w:b/>
          <w:sz w:val="28"/>
          <w:szCs w:val="28"/>
        </w:rPr>
        <w:t>ные,</w:t>
      </w:r>
      <w:r w:rsidRPr="00854D50">
        <w:rPr>
          <w:b/>
          <w:color w:val="0000FF"/>
          <w:sz w:val="28"/>
          <w:szCs w:val="28"/>
        </w:rPr>
        <w:t xml:space="preserve"> </w:t>
      </w:r>
      <w:r w:rsidRPr="00854D50">
        <w:rPr>
          <w:b/>
          <w:sz w:val="28"/>
          <w:szCs w:val="28"/>
        </w:rPr>
        <w:t>раб. 8-3532-274621</w:t>
      </w:r>
      <w:r w:rsidR="00D16CAF" w:rsidRPr="00854D50">
        <w:rPr>
          <w:b/>
          <w:sz w:val="28"/>
          <w:szCs w:val="28"/>
        </w:rPr>
        <w:t xml:space="preserve">. </w:t>
      </w:r>
    </w:p>
    <w:p w:rsidR="00CE4F21" w:rsidRPr="00854D50" w:rsidRDefault="00CE4F21" w:rsidP="00D568FA">
      <w:pPr>
        <w:tabs>
          <w:tab w:val="left" w:pos="1276"/>
        </w:tabs>
        <w:ind w:firstLine="567"/>
        <w:jc w:val="both"/>
        <w:rPr>
          <w:b/>
          <w:sz w:val="28"/>
          <w:szCs w:val="28"/>
        </w:rPr>
      </w:pPr>
      <w:r w:rsidRPr="00854D50">
        <w:rPr>
          <w:b/>
          <w:sz w:val="28"/>
          <w:szCs w:val="28"/>
        </w:rPr>
        <w:t>Координатор: Морозова Венера Ренатовна</w:t>
      </w:r>
      <w:r w:rsidR="00C36944" w:rsidRPr="00854D50">
        <w:rPr>
          <w:b/>
          <w:sz w:val="28"/>
          <w:szCs w:val="28"/>
        </w:rPr>
        <w:t>.</w:t>
      </w:r>
    </w:p>
    <w:p w:rsidR="00450549" w:rsidRDefault="00450549" w:rsidP="00D568FA">
      <w:pPr>
        <w:pStyle w:val="ac"/>
        <w:tabs>
          <w:tab w:val="num" w:pos="0"/>
          <w:tab w:val="left" w:pos="851"/>
          <w:tab w:val="left" w:pos="993"/>
        </w:tabs>
        <w:spacing w:after="0"/>
        <w:ind w:firstLine="567"/>
        <w:jc w:val="right"/>
        <w:rPr>
          <w:b/>
          <w:bCs/>
          <w:iCs/>
        </w:rPr>
      </w:pPr>
    </w:p>
    <w:p w:rsidR="00BC3255" w:rsidRDefault="00BC3255" w:rsidP="00D568FA">
      <w:pPr>
        <w:pStyle w:val="ac"/>
        <w:tabs>
          <w:tab w:val="num" w:pos="0"/>
          <w:tab w:val="left" w:pos="851"/>
          <w:tab w:val="left" w:pos="993"/>
        </w:tabs>
        <w:spacing w:after="0"/>
        <w:ind w:firstLine="567"/>
        <w:jc w:val="right"/>
        <w:rPr>
          <w:b/>
          <w:bCs/>
          <w:iCs/>
          <w:lang w:val="en-US"/>
        </w:rPr>
      </w:pPr>
    </w:p>
    <w:p w:rsidR="00BC3255" w:rsidRDefault="00BC3255" w:rsidP="00CE4F21">
      <w:pPr>
        <w:pStyle w:val="ac"/>
        <w:tabs>
          <w:tab w:val="num" w:pos="0"/>
          <w:tab w:val="left" w:pos="851"/>
          <w:tab w:val="left" w:pos="993"/>
        </w:tabs>
        <w:ind w:firstLine="567"/>
        <w:jc w:val="right"/>
        <w:rPr>
          <w:b/>
          <w:bCs/>
          <w:iCs/>
        </w:rPr>
      </w:pPr>
    </w:p>
    <w:p w:rsidR="00A9326F" w:rsidRDefault="00A9326F" w:rsidP="00CE4F21">
      <w:pPr>
        <w:pStyle w:val="ac"/>
        <w:tabs>
          <w:tab w:val="num" w:pos="0"/>
          <w:tab w:val="left" w:pos="851"/>
          <w:tab w:val="left" w:pos="993"/>
        </w:tabs>
        <w:ind w:firstLine="567"/>
        <w:jc w:val="right"/>
        <w:rPr>
          <w:b/>
          <w:bCs/>
          <w:iCs/>
        </w:rPr>
      </w:pPr>
    </w:p>
    <w:p w:rsidR="00A9326F" w:rsidRDefault="00A9326F" w:rsidP="00CE4F21">
      <w:pPr>
        <w:pStyle w:val="ac"/>
        <w:tabs>
          <w:tab w:val="num" w:pos="0"/>
          <w:tab w:val="left" w:pos="851"/>
          <w:tab w:val="left" w:pos="993"/>
        </w:tabs>
        <w:ind w:firstLine="567"/>
        <w:jc w:val="right"/>
        <w:rPr>
          <w:b/>
          <w:bCs/>
          <w:iCs/>
        </w:rPr>
      </w:pPr>
    </w:p>
    <w:p w:rsidR="00B628D2" w:rsidRDefault="00B628D2" w:rsidP="00A9326F">
      <w:pPr>
        <w:pStyle w:val="ac"/>
        <w:tabs>
          <w:tab w:val="num" w:pos="0"/>
          <w:tab w:val="left" w:pos="851"/>
          <w:tab w:val="left" w:pos="993"/>
        </w:tabs>
        <w:rPr>
          <w:b/>
          <w:bCs/>
          <w:iCs/>
        </w:rPr>
      </w:pPr>
    </w:p>
    <w:p w:rsidR="00D568FA" w:rsidRDefault="00D568FA" w:rsidP="00A9326F">
      <w:pPr>
        <w:pStyle w:val="ac"/>
        <w:tabs>
          <w:tab w:val="num" w:pos="0"/>
          <w:tab w:val="left" w:pos="851"/>
          <w:tab w:val="left" w:pos="993"/>
        </w:tabs>
        <w:rPr>
          <w:b/>
          <w:bCs/>
          <w:iCs/>
        </w:rPr>
      </w:pPr>
    </w:p>
    <w:p w:rsidR="009237AC" w:rsidRDefault="006C14C0" w:rsidP="00CE4F21">
      <w:pPr>
        <w:pStyle w:val="ac"/>
        <w:tabs>
          <w:tab w:val="num" w:pos="0"/>
          <w:tab w:val="left" w:pos="851"/>
          <w:tab w:val="left" w:pos="993"/>
        </w:tabs>
        <w:ind w:firstLine="567"/>
        <w:jc w:val="right"/>
        <w:rPr>
          <w:b/>
          <w:bCs/>
          <w:iCs/>
        </w:rPr>
      </w:pPr>
      <w:r>
        <w:rPr>
          <w:b/>
          <w:bCs/>
          <w:iCs/>
        </w:rPr>
        <w:lastRenderedPageBreak/>
        <w:t>П</w:t>
      </w:r>
      <w:r w:rsidR="009237AC">
        <w:rPr>
          <w:b/>
          <w:bCs/>
          <w:iCs/>
        </w:rPr>
        <w:t>риложение №</w:t>
      </w:r>
      <w:r w:rsidR="00A9326F">
        <w:rPr>
          <w:b/>
          <w:bCs/>
          <w:iCs/>
        </w:rPr>
        <w:t>1</w:t>
      </w:r>
    </w:p>
    <w:p w:rsidR="00CE4F21" w:rsidRPr="00E522EA" w:rsidRDefault="00CE4F21" w:rsidP="00AF629C">
      <w:pPr>
        <w:numPr>
          <w:ilvl w:val="0"/>
          <w:numId w:val="5"/>
        </w:numPr>
        <w:jc w:val="center"/>
        <w:rPr>
          <w:b/>
          <w:color w:val="FF0000"/>
          <w:sz w:val="28"/>
          <w:szCs w:val="28"/>
        </w:rPr>
      </w:pPr>
      <w:r w:rsidRPr="00E522EA">
        <w:rPr>
          <w:b/>
          <w:color w:val="FF0000"/>
          <w:sz w:val="28"/>
          <w:szCs w:val="28"/>
        </w:rPr>
        <w:t>Реквизиты для оплаты организационного взноса по номеру карты</w:t>
      </w:r>
    </w:p>
    <w:p w:rsidR="00CE4F21" w:rsidRPr="00637634" w:rsidRDefault="00CE4F21" w:rsidP="00AF629C">
      <w:pPr>
        <w:pStyle w:val="a9"/>
        <w:numPr>
          <w:ilvl w:val="0"/>
          <w:numId w:val="2"/>
        </w:numPr>
        <w:spacing w:after="0" w:line="240" w:lineRule="auto"/>
        <w:ind w:hanging="10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sz w:val="32"/>
          <w:szCs w:val="32"/>
        </w:rPr>
        <w:t xml:space="preserve">Номер карты: </w:t>
      </w:r>
      <w:r w:rsidRPr="00745EA5">
        <w:rPr>
          <w:rFonts w:ascii="Times New Roman" w:hAnsi="Times New Roman"/>
          <w:b/>
          <w:sz w:val="32"/>
          <w:szCs w:val="32"/>
        </w:rPr>
        <w:t>4276460015320174</w:t>
      </w:r>
    </w:p>
    <w:p w:rsidR="00CE4F21" w:rsidRPr="00745EA5" w:rsidRDefault="00CE4F21" w:rsidP="00AF629C">
      <w:pPr>
        <w:pStyle w:val="a9"/>
        <w:numPr>
          <w:ilvl w:val="0"/>
          <w:numId w:val="2"/>
        </w:numPr>
        <w:spacing w:after="0" w:line="240" w:lineRule="auto"/>
        <w:ind w:hanging="10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sz w:val="32"/>
          <w:szCs w:val="32"/>
        </w:rPr>
        <w:t>Вид</w:t>
      </w:r>
      <w:r w:rsidRPr="00637634">
        <w:rPr>
          <w:rFonts w:ascii="Times New Roman" w:hAnsi="Times New Roman"/>
          <w:sz w:val="32"/>
          <w:szCs w:val="32"/>
        </w:rPr>
        <w:t xml:space="preserve"> </w:t>
      </w:r>
      <w:r w:rsidRPr="00745EA5">
        <w:rPr>
          <w:rFonts w:ascii="Times New Roman" w:hAnsi="Times New Roman"/>
          <w:sz w:val="32"/>
          <w:szCs w:val="32"/>
        </w:rPr>
        <w:t>карты</w:t>
      </w:r>
      <w:r w:rsidRPr="00637634">
        <w:rPr>
          <w:rFonts w:ascii="Times New Roman" w:hAnsi="Times New Roman"/>
          <w:sz w:val="32"/>
          <w:szCs w:val="32"/>
        </w:rPr>
        <w:t xml:space="preserve">: </w:t>
      </w:r>
      <w:r w:rsidRPr="00745EA5">
        <w:rPr>
          <w:rFonts w:ascii="Times New Roman" w:hAnsi="Times New Roman"/>
          <w:sz w:val="32"/>
          <w:szCs w:val="32"/>
        </w:rPr>
        <w:t>Сбербанк</w:t>
      </w:r>
      <w:r w:rsidRPr="00745EA5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45EA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Visa Classic</w:t>
      </w:r>
    </w:p>
    <w:p w:rsidR="00CE4F21" w:rsidRPr="00745EA5" w:rsidRDefault="00CE4F21" w:rsidP="00AF629C">
      <w:pPr>
        <w:pStyle w:val="a9"/>
        <w:numPr>
          <w:ilvl w:val="0"/>
          <w:numId w:val="2"/>
        </w:numPr>
        <w:spacing w:after="0" w:line="240" w:lineRule="auto"/>
        <w:ind w:hanging="10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sz w:val="32"/>
          <w:szCs w:val="32"/>
        </w:rPr>
        <w:t xml:space="preserve">Отделение банка, к которому прикреплена карта: ОСБ </w:t>
      </w:r>
      <w:r w:rsidRPr="00745EA5">
        <w:rPr>
          <w:rFonts w:ascii="Times New Roman" w:hAnsi="Times New Roman"/>
          <w:b/>
          <w:bCs/>
          <w:color w:val="3D3D3D"/>
          <w:sz w:val="32"/>
          <w:szCs w:val="32"/>
          <w:shd w:val="clear" w:color="auto" w:fill="FFFFFF"/>
        </w:rPr>
        <w:t>№8623/078</w:t>
      </w:r>
    </w:p>
    <w:p w:rsidR="00CE4F21" w:rsidRPr="00745EA5" w:rsidRDefault="00CE4F21" w:rsidP="00AF629C">
      <w:pPr>
        <w:pStyle w:val="a9"/>
        <w:numPr>
          <w:ilvl w:val="0"/>
          <w:numId w:val="2"/>
        </w:numPr>
        <w:spacing w:after="0" w:line="240" w:lineRule="auto"/>
        <w:ind w:hanging="10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color w:val="000000"/>
          <w:sz w:val="32"/>
          <w:szCs w:val="32"/>
          <w:shd w:val="clear" w:color="auto" w:fill="EDF1F5"/>
        </w:rPr>
        <w:t>г. Оренбург  Оренбургская область</w:t>
      </w:r>
    </w:p>
    <w:p w:rsidR="00CE4F21" w:rsidRPr="0072099B" w:rsidRDefault="00CE4F21" w:rsidP="00AF629C">
      <w:pPr>
        <w:pStyle w:val="a9"/>
        <w:numPr>
          <w:ilvl w:val="0"/>
          <w:numId w:val="2"/>
        </w:numPr>
        <w:spacing w:after="0" w:line="240" w:lineRule="auto"/>
        <w:ind w:hanging="10"/>
        <w:rPr>
          <w:rFonts w:ascii="Times New Roman" w:hAnsi="Times New Roman"/>
          <w:b/>
          <w:sz w:val="32"/>
          <w:szCs w:val="32"/>
        </w:rPr>
      </w:pPr>
      <w:r w:rsidRPr="00745EA5">
        <w:rPr>
          <w:rFonts w:ascii="Times New Roman" w:hAnsi="Times New Roman"/>
          <w:color w:val="000000"/>
          <w:sz w:val="32"/>
          <w:szCs w:val="32"/>
          <w:shd w:val="clear" w:color="auto" w:fill="EDF1F5"/>
        </w:rPr>
        <w:t>Татьянина Альбина Ренатовна</w:t>
      </w:r>
    </w:p>
    <w:p w:rsidR="00CE4F21" w:rsidRPr="00D44273" w:rsidRDefault="00CE4F21" w:rsidP="00AF629C">
      <w:pPr>
        <w:numPr>
          <w:ilvl w:val="0"/>
          <w:numId w:val="5"/>
        </w:numPr>
        <w:jc w:val="center"/>
        <w:rPr>
          <w:b/>
          <w:color w:val="FF0000"/>
          <w:sz w:val="28"/>
          <w:szCs w:val="28"/>
        </w:rPr>
      </w:pPr>
      <w:r w:rsidRPr="00D44273">
        <w:rPr>
          <w:b/>
          <w:color w:val="FF0000"/>
          <w:sz w:val="28"/>
          <w:szCs w:val="28"/>
        </w:rPr>
        <w:t>Реквизиты для оплаты по номеру счета.</w:t>
      </w:r>
    </w:p>
    <w:tbl>
      <w:tblPr>
        <w:tblW w:w="11475" w:type="dxa"/>
        <w:tblInd w:w="-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932"/>
        <w:gridCol w:w="1688"/>
        <w:gridCol w:w="2475"/>
        <w:gridCol w:w="570"/>
        <w:gridCol w:w="3570"/>
      </w:tblGrid>
      <w:tr w:rsidR="00CE4F21" w:rsidTr="00EC6EDA">
        <w:trPr>
          <w:trHeight w:val="1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  <w:sz w:val="18"/>
              </w:rPr>
            </w:pPr>
          </w:p>
        </w:tc>
      </w:tr>
      <w:tr w:rsidR="00CE4F21" w:rsidTr="00EC6EDA">
        <w:trPr>
          <w:trHeight w:val="4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733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jc w:val="right"/>
              <w:rPr>
                <w:sz w:val="16"/>
                <w:szCs w:val="16"/>
              </w:rPr>
            </w:pPr>
            <w:r>
              <w:rPr>
                <w:rStyle w:val="a7"/>
                <w:b/>
                <w:bCs/>
                <w:sz w:val="16"/>
                <w:szCs w:val="16"/>
              </w:rPr>
              <w:t>Форма № ПД-4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Извещение</w:t>
            </w:r>
          </w:p>
        </w:tc>
        <w:tc>
          <w:tcPr>
            <w:tcW w:w="830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jc w:val="center"/>
              <w:rPr>
                <w:b/>
              </w:rPr>
            </w:pPr>
            <w:r w:rsidRPr="00B92552">
              <w:rPr>
                <w:rStyle w:val="binderror"/>
                <w:b/>
                <w:sz w:val="22"/>
                <w:szCs w:val="22"/>
                <w:bdr w:val="none" w:sz="0" w:space="0" w:color="auto" w:frame="1"/>
              </w:rPr>
              <w:t xml:space="preserve">                                                      ООО ЦГМИ «ИДЕЯ»                                 </w:t>
            </w:r>
            <w:r w:rsidRPr="00B92552">
              <w:rPr>
                <w:b/>
                <w:bCs/>
                <w:sz w:val="16"/>
                <w:szCs w:val="16"/>
              </w:rPr>
              <w:t>КПП: </w:t>
            </w:r>
            <w:r w:rsidRPr="00DE55FD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20</w:t>
            </w:r>
            <w:r w:rsidRPr="00DE55FD">
              <w:rPr>
                <w:b/>
                <w:sz w:val="18"/>
                <w:szCs w:val="18"/>
              </w:rPr>
              <w:t>01001</w:t>
            </w:r>
          </w:p>
        </w:tc>
      </w:tr>
      <w:tr w:rsidR="00CE4F21" w:rsidTr="00EC6EDA">
        <w:trPr>
          <w:trHeight w:val="6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8303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jc w:val="center"/>
              <w:rPr>
                <w:b/>
              </w:rPr>
            </w:pPr>
            <w:r w:rsidRPr="00C1168A">
              <w:rPr>
                <w:b/>
              </w:rPr>
              <w:t>5620</w:t>
            </w:r>
            <w:r>
              <w:rPr>
                <w:b/>
              </w:rPr>
              <w:t>02</w:t>
            </w:r>
            <w:r w:rsidRPr="00C1168A">
              <w:rPr>
                <w:b/>
              </w:rPr>
              <w:t>1</w:t>
            </w:r>
            <w:r>
              <w:rPr>
                <w:b/>
              </w:rPr>
              <w:t>264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b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892714" w:rsidRDefault="00892714" w:rsidP="00D71B75">
            <w:pPr>
              <w:jc w:val="center"/>
              <w:rPr>
                <w:b/>
              </w:rPr>
            </w:pPr>
            <w:r w:rsidRPr="00892714">
              <w:rPr>
                <w:b/>
                <w:color w:val="000000"/>
              </w:rPr>
              <w:t>40702810329250001703</w:t>
            </w:r>
          </w:p>
        </w:tc>
      </w:tr>
      <w:tr w:rsidR="00CE4F21" w:rsidTr="00EC6EDA">
        <w:trPr>
          <w:trHeight w:val="10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CE4F21" w:rsidRPr="00136202" w:rsidRDefault="00136202" w:rsidP="00136202">
            <w:pPr>
              <w:pStyle w:val="a9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3620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ФИЛИАЛ "НИЖЕГОРОДСКИЙ" АО "АЛЬФА-БАНК"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jc w:val="center"/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892714" w:rsidRDefault="00892714" w:rsidP="00D71B75">
            <w:pPr>
              <w:jc w:val="center"/>
              <w:rPr>
                <w:b/>
              </w:rPr>
            </w:pPr>
            <w:r w:rsidRPr="00892714">
              <w:rPr>
                <w:b/>
                <w:color w:val="000000"/>
              </w:rPr>
              <w:t>042202824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/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136202" w:rsidP="00D71B75">
            <w:pPr>
              <w:rPr>
                <w:b/>
              </w:rPr>
            </w:pPr>
            <w:r w:rsidRPr="00136202">
              <w:rPr>
                <w:b/>
              </w:rPr>
              <w:t>30101810200000000824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CE4F21" w:rsidRPr="00B92552" w:rsidRDefault="00CE4F21" w:rsidP="00D039F7">
            <w:pPr>
              <w:rPr>
                <w:b/>
                <w:sz w:val="18"/>
                <w:szCs w:val="18"/>
              </w:rPr>
            </w:pPr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Оплата оргвзноса за</w:t>
            </w:r>
            <w:r w:rsidR="009237AC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 конкурс. Без НДС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CE4F21" w:rsidRPr="00B92552" w:rsidRDefault="00CE4F21" w:rsidP="00D71B75"/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CE4F21" w:rsidRPr="00B92552" w:rsidRDefault="00CE4F21" w:rsidP="00D71B75"/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платежа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руб.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платы за услуги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руб.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коп.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Итого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руб.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"___" _______________ 20___ г.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CE4F21" w:rsidRDefault="00CE4F21" w:rsidP="00D71B75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Кассир</w:t>
            </w:r>
          </w:p>
        </w:tc>
        <w:tc>
          <w:tcPr>
            <w:tcW w:w="8303" w:type="dxa"/>
            <w:gridSpan w:val="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single" w:sz="8" w:space="0" w:color="000000"/>
              <w:bottom w:val="single" w:sz="18" w:space="0" w:color="000000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rStyle w:val="a8"/>
                <w:sz w:val="14"/>
                <w:szCs w:val="14"/>
              </w:rPr>
              <w:t>Подпись плательщика: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570" w:type="dxa"/>
            <w:tcBorders>
              <w:top w:val="single" w:sz="18" w:space="0" w:color="000000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357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right"/>
              <w:rPr>
                <w:sz w:val="14"/>
                <w:szCs w:val="14"/>
              </w:rPr>
            </w:pPr>
            <w:r w:rsidRPr="00B92552">
              <w:rPr>
                <w:rStyle w:val="a8"/>
                <w:i/>
                <w:iCs/>
                <w:sz w:val="14"/>
                <w:szCs w:val="14"/>
              </w:rPr>
              <w:t>Форма № ПД-4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Извещение</w:t>
            </w:r>
          </w:p>
        </w:tc>
        <w:tc>
          <w:tcPr>
            <w:tcW w:w="8303" w:type="dxa"/>
            <w:gridSpan w:val="4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rStyle w:val="binderror"/>
                <w:b/>
                <w:sz w:val="22"/>
                <w:szCs w:val="22"/>
                <w:bdr w:val="none" w:sz="0" w:space="0" w:color="auto" w:frame="1"/>
              </w:rPr>
              <w:t xml:space="preserve">                                                    ООО ЦГМИ «ИДЕЯ»                                 </w:t>
            </w:r>
            <w:r w:rsidRPr="00B92552">
              <w:rPr>
                <w:b/>
                <w:bCs/>
                <w:sz w:val="16"/>
                <w:szCs w:val="16"/>
              </w:rPr>
              <w:t>КПП: </w:t>
            </w:r>
            <w:r w:rsidRPr="00DE55FD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20</w:t>
            </w:r>
            <w:r w:rsidRPr="00DE55FD">
              <w:rPr>
                <w:b/>
                <w:sz w:val="18"/>
                <w:szCs w:val="18"/>
              </w:rPr>
              <w:t>01001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8303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Наименование получателя платежа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jc w:val="center"/>
              <w:rPr>
                <w:b/>
              </w:rPr>
            </w:pPr>
            <w:r w:rsidRPr="00C1168A">
              <w:rPr>
                <w:b/>
              </w:rPr>
              <w:t>5620</w:t>
            </w:r>
            <w:r>
              <w:rPr>
                <w:b/>
              </w:rPr>
              <w:t>02</w:t>
            </w:r>
            <w:r w:rsidRPr="00C1168A">
              <w:rPr>
                <w:b/>
              </w:rPr>
              <w:t>1</w:t>
            </w:r>
            <w:r>
              <w:rPr>
                <w:b/>
              </w:rPr>
              <w:t>264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b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136202" w:rsidP="00D71B75">
            <w:pPr>
              <w:jc w:val="center"/>
              <w:rPr>
                <w:b/>
              </w:rPr>
            </w:pPr>
            <w:r w:rsidRPr="00892714">
              <w:rPr>
                <w:b/>
                <w:color w:val="000000"/>
              </w:rPr>
              <w:t>40702810329250001703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(ИНН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CE4F21" w:rsidRPr="00B92552" w:rsidRDefault="00136202" w:rsidP="00D71B75">
            <w:pPr>
              <w:jc w:val="center"/>
              <w:rPr>
                <w:sz w:val="18"/>
                <w:szCs w:val="18"/>
              </w:rPr>
            </w:pPr>
            <w:r w:rsidRPr="00136202">
              <w:rPr>
                <w:b/>
                <w:color w:val="000000"/>
                <w:sz w:val="22"/>
                <w:szCs w:val="22"/>
                <w:shd w:val="clear" w:color="auto" w:fill="FFFFFF"/>
              </w:rPr>
              <w:t>ФИЛИАЛ "НИЖЕГОРОДСКИЙ" АО "АЛЬФА-БАНК"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jc w:val="center"/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БИК: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136202" w:rsidP="00D71B75">
            <w:pPr>
              <w:jc w:val="center"/>
              <w:rPr>
                <w:sz w:val="18"/>
                <w:szCs w:val="18"/>
              </w:rPr>
            </w:pPr>
            <w:r w:rsidRPr="00892714">
              <w:rPr>
                <w:b/>
                <w:color w:val="000000"/>
              </w:rPr>
              <w:t>042202824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/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Номер кор./сч. банка получателя платежа: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136202" w:rsidP="00D71B75">
            <w:pPr>
              <w:jc w:val="center"/>
              <w:rPr>
                <w:sz w:val="18"/>
                <w:szCs w:val="18"/>
              </w:rPr>
            </w:pPr>
            <w:r w:rsidRPr="00136202">
              <w:rPr>
                <w:b/>
              </w:rPr>
              <w:t>30101810200000000824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CE4F21" w:rsidRPr="00B92552" w:rsidRDefault="00EC6EDA" w:rsidP="00D039F7">
            <w:pPr>
              <w:jc w:val="both"/>
              <w:rPr>
                <w:sz w:val="18"/>
                <w:szCs w:val="18"/>
              </w:rPr>
            </w:pPr>
            <w:r w:rsidRPr="00B92552"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>Оплата оргвзноса за</w:t>
            </w:r>
            <w:r>
              <w:rPr>
                <w:rStyle w:val="binderror"/>
                <w:b/>
                <w:sz w:val="18"/>
                <w:szCs w:val="18"/>
                <w:bdr w:val="none" w:sz="0" w:space="0" w:color="auto" w:frame="1"/>
              </w:rPr>
              <w:t xml:space="preserve"> конкурс. Без НДС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/>
        </w:tc>
        <w:tc>
          <w:tcPr>
            <w:tcW w:w="3570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jc w:val="center"/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(номер лицевого счета (код) плательщика)</w:t>
            </w:r>
          </w:p>
        </w:tc>
      </w:tr>
      <w:tr w:rsidR="00CE4F21" w:rsidTr="00EC6EDA">
        <w:trPr>
          <w:trHeight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Ф.И.О.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CE4F21" w:rsidRPr="00B92552" w:rsidRDefault="00CE4F21" w:rsidP="00D71B75"/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Адрес плательщика 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CE4F21" w:rsidRPr="00B92552" w:rsidRDefault="00CE4F21" w:rsidP="00D71B75"/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платежа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руб.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Сумма платы за услуги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руб.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 коп.</w:t>
            </w:r>
          </w:p>
        </w:tc>
      </w:tr>
      <w:tr w:rsidR="00CE4F21" w:rsidTr="00EC6EDA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 xml:space="preserve">Итого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 xml:space="preserve"> руб. </w:t>
            </w:r>
            <w:r w:rsidRPr="00B92552">
              <w:rPr>
                <w:rStyle w:val="binderror"/>
                <w:sz w:val="18"/>
                <w:szCs w:val="18"/>
                <w:bdr w:val="none" w:sz="0" w:space="0" w:color="auto" w:frame="1"/>
              </w:rPr>
              <w:t>________</w:t>
            </w:r>
            <w:r w:rsidRPr="00B92552">
              <w:rPr>
                <w:sz w:val="18"/>
                <w:szCs w:val="18"/>
              </w:rPr>
              <w:t>коп.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CE4F21" w:rsidRPr="00B92552" w:rsidRDefault="00CE4F21" w:rsidP="00D71B75">
            <w:pPr>
              <w:rPr>
                <w:sz w:val="18"/>
                <w:szCs w:val="18"/>
              </w:rPr>
            </w:pPr>
            <w:r w:rsidRPr="00B92552">
              <w:rPr>
                <w:sz w:val="18"/>
                <w:szCs w:val="18"/>
              </w:rPr>
              <w:t>"___" _______________ 20___ г.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:rsidR="00CE4F21" w:rsidRDefault="00CE4F21" w:rsidP="00D71B75">
            <w:pPr>
              <w:jc w:val="center"/>
              <w:rPr>
                <w:sz w:val="18"/>
                <w:szCs w:val="18"/>
              </w:rPr>
            </w:pPr>
            <w:r>
              <w:rPr>
                <w:rStyle w:val="a8"/>
                <w:sz w:val="18"/>
                <w:szCs w:val="18"/>
              </w:rPr>
              <w:t>Кассир</w:t>
            </w:r>
          </w:p>
        </w:tc>
        <w:tc>
          <w:tcPr>
            <w:tcW w:w="8303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С условиями приема указанной в платежном документе суммы, в т.ч. с суммой взимаемой платы за услуги банка,</w:t>
            </w:r>
          </w:p>
        </w:tc>
      </w:tr>
      <w:tr w:rsidR="00CE4F21" w:rsidTr="00EC6EDA">
        <w:trPr>
          <w:trHeight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293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E4F21" w:rsidRDefault="00CE4F21" w:rsidP="00D71B75">
            <w:pPr>
              <w:rPr>
                <w:rFonts w:ascii="Calibri" w:hAnsi="Calibri" w:cs="Calibri"/>
              </w:rPr>
            </w:pPr>
          </w:p>
        </w:tc>
        <w:tc>
          <w:tcPr>
            <w:tcW w:w="4733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sz w:val="14"/>
                <w:szCs w:val="14"/>
              </w:rPr>
              <w:t>ознакомлен и согласен.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bottom"/>
            <w:hideMark/>
          </w:tcPr>
          <w:p w:rsidR="00CE4F21" w:rsidRPr="00B92552" w:rsidRDefault="00CE4F21" w:rsidP="00D71B75">
            <w:pPr>
              <w:rPr>
                <w:sz w:val="14"/>
                <w:szCs w:val="14"/>
              </w:rPr>
            </w:pPr>
            <w:r w:rsidRPr="00B92552">
              <w:rPr>
                <w:rStyle w:val="a8"/>
                <w:sz w:val="14"/>
                <w:szCs w:val="14"/>
              </w:rPr>
              <w:t>Подпись плательщика:</w:t>
            </w:r>
          </w:p>
        </w:tc>
      </w:tr>
    </w:tbl>
    <w:p w:rsidR="00CE4F21" w:rsidRDefault="00CE4F21" w:rsidP="00CE4F21">
      <w:pPr>
        <w:jc w:val="both"/>
      </w:pPr>
    </w:p>
    <w:p w:rsidR="00CE4F21" w:rsidRPr="0064123B" w:rsidRDefault="00CE4F21" w:rsidP="00D16CAF">
      <w:pPr>
        <w:shd w:val="clear" w:color="auto" w:fill="FFFF00"/>
        <w:jc w:val="both"/>
      </w:pPr>
      <w:r w:rsidRPr="0064123B">
        <w:t>ОПЛАТА ОРГВЗНОСА МОЖЕТ ПРОИЗВОДИТЬСЯ КАК ПО НОМЕРУ КАРТЫ, УКАЗАНН</w:t>
      </w:r>
      <w:r w:rsidRPr="0064123B">
        <w:t>О</w:t>
      </w:r>
      <w:r w:rsidRPr="0064123B">
        <w:t>МУ В РЕКВИЗИТАХ, ТАК И ПО КВИТАНЦИИ. КОПИЯ ПОДТВЕРЖДЕНИЯ ОПЛАТЫ ОБ</w:t>
      </w:r>
      <w:r w:rsidRPr="0064123B">
        <w:t>Я</w:t>
      </w:r>
      <w:r w:rsidRPr="0064123B">
        <w:t xml:space="preserve">ЗАТЕЛЬНА. ОПЛАТУ ОРГВЗНОСА ТАКЖЕ МОЖНО ПРОИЗВОДИТЬ ЧЕРЕЗ ИНТЕРНЕТ БАНК. ПОДТВЕРЖДЕНИЕМ ОПЛАТЫ В ЭТОМ СЛУЧАЕ БУДЕТ ЯВЛЯТЬСЯ СКРИНШОТ, СКОПИРОВАННАЯ КВИТАНЦИЯ В </w:t>
      </w:r>
      <w:r w:rsidRPr="0064123B">
        <w:rPr>
          <w:lang w:val="en-US"/>
        </w:rPr>
        <w:t>WORD</w:t>
      </w:r>
      <w:r w:rsidRPr="0064123B">
        <w:t xml:space="preserve"> ИЛИ СОХРАНЕННАЯ КОПИЯ ОПЛАТЫ КАК КАРТИНКИ. </w:t>
      </w:r>
    </w:p>
    <w:p w:rsidR="00CE4F21" w:rsidRDefault="00CE4F21" w:rsidP="00CE4F21">
      <w:pPr>
        <w:ind w:left="81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A9326F">
        <w:rPr>
          <w:sz w:val="28"/>
          <w:szCs w:val="28"/>
        </w:rPr>
        <w:t>2</w:t>
      </w:r>
      <w:r>
        <w:rPr>
          <w:sz w:val="28"/>
          <w:szCs w:val="28"/>
        </w:rPr>
        <w:t>,№</w:t>
      </w:r>
      <w:r w:rsidR="00A9326F">
        <w:rPr>
          <w:sz w:val="28"/>
          <w:szCs w:val="28"/>
        </w:rPr>
        <w:t>4</w:t>
      </w:r>
    </w:p>
    <w:p w:rsidR="00CE4F21" w:rsidRDefault="00CE4F21" w:rsidP="00CE4F21">
      <w:pPr>
        <w:tabs>
          <w:tab w:val="left" w:pos="-567"/>
          <w:tab w:val="left" w:pos="-426"/>
          <w:tab w:val="num" w:pos="360"/>
          <w:tab w:val="num" w:pos="426"/>
          <w:tab w:val="left" w:pos="1418"/>
        </w:tabs>
        <w:ind w:left="142" w:firstLine="568"/>
        <w:jc w:val="both"/>
        <w:rPr>
          <w:sz w:val="28"/>
          <w:szCs w:val="28"/>
        </w:rPr>
      </w:pPr>
      <w:r w:rsidRPr="00D2433E">
        <w:rPr>
          <w:sz w:val="28"/>
          <w:szCs w:val="28"/>
        </w:rPr>
        <w:t xml:space="preserve">Форму заявки </w:t>
      </w:r>
      <w:r>
        <w:rPr>
          <w:sz w:val="28"/>
          <w:szCs w:val="28"/>
        </w:rPr>
        <w:t xml:space="preserve">Вы </w:t>
      </w:r>
      <w:r w:rsidRPr="00D2433E">
        <w:rPr>
          <w:sz w:val="28"/>
          <w:szCs w:val="28"/>
        </w:rPr>
        <w:t xml:space="preserve">можете получить, отправив запрос с пометкой </w:t>
      </w:r>
      <w:r>
        <w:rPr>
          <w:sz w:val="28"/>
          <w:szCs w:val="28"/>
        </w:rPr>
        <w:t>«</w:t>
      </w:r>
      <w:r w:rsidRPr="00D2433E">
        <w:rPr>
          <w:sz w:val="28"/>
          <w:szCs w:val="28"/>
        </w:rPr>
        <w:t>ЗАЯВКА</w:t>
      </w:r>
      <w:r>
        <w:rPr>
          <w:sz w:val="28"/>
          <w:szCs w:val="28"/>
        </w:rPr>
        <w:t>»</w:t>
      </w:r>
      <w:r w:rsidRPr="00D2433E">
        <w:rPr>
          <w:sz w:val="28"/>
          <w:szCs w:val="28"/>
        </w:rPr>
        <w:t xml:space="preserve"> на конкурс </w:t>
      </w:r>
      <w:r w:rsidRPr="005C3FFC">
        <w:rPr>
          <w:color w:val="FF0000"/>
          <w:sz w:val="28"/>
          <w:szCs w:val="28"/>
        </w:rPr>
        <w:t>(обязательно пишете название конкурса)</w:t>
      </w:r>
      <w:r w:rsidRPr="00D2433E">
        <w:rPr>
          <w:sz w:val="28"/>
          <w:szCs w:val="28"/>
        </w:rPr>
        <w:t xml:space="preserve"> на электронный адрес </w:t>
      </w:r>
      <w:hyperlink r:id="rId17" w:history="1">
        <w:r w:rsidRPr="00D2433E">
          <w:rPr>
            <w:rStyle w:val="a3"/>
            <w:sz w:val="28"/>
            <w:szCs w:val="28"/>
            <w:lang w:val="en-US"/>
          </w:rPr>
          <w:t>centrideia</w:t>
        </w:r>
        <w:r w:rsidRPr="00D2433E">
          <w:rPr>
            <w:rStyle w:val="a3"/>
            <w:sz w:val="28"/>
            <w:szCs w:val="28"/>
          </w:rPr>
          <w:t>@</w:t>
        </w:r>
        <w:r w:rsidRPr="00D2433E">
          <w:rPr>
            <w:rStyle w:val="a3"/>
            <w:sz w:val="28"/>
            <w:szCs w:val="28"/>
            <w:lang w:val="en-US"/>
          </w:rPr>
          <w:t>mail</w:t>
        </w:r>
        <w:r w:rsidRPr="00D2433E">
          <w:rPr>
            <w:rStyle w:val="a3"/>
            <w:sz w:val="28"/>
            <w:szCs w:val="28"/>
          </w:rPr>
          <w:t>.</w:t>
        </w:r>
        <w:r w:rsidRPr="00D2433E">
          <w:rPr>
            <w:rStyle w:val="a3"/>
            <w:sz w:val="28"/>
            <w:szCs w:val="28"/>
            <w:lang w:val="en-US"/>
          </w:rPr>
          <w:t>ru</w:t>
        </w:r>
      </w:hyperlink>
      <w:r w:rsidRPr="00D2433E">
        <w:rPr>
          <w:sz w:val="28"/>
          <w:szCs w:val="28"/>
        </w:rPr>
        <w:t xml:space="preserve">, или скачать на нашем сайте </w:t>
      </w:r>
      <w:hyperlink r:id="rId18" w:history="1">
        <w:r w:rsidRPr="00D2433E">
          <w:rPr>
            <w:rStyle w:val="a3"/>
            <w:sz w:val="28"/>
            <w:szCs w:val="28"/>
          </w:rPr>
          <w:t>http://centrideia.ru/</w:t>
        </w:r>
      </w:hyperlink>
      <w:r w:rsidRPr="00D2433E">
        <w:rPr>
          <w:sz w:val="28"/>
          <w:szCs w:val="28"/>
        </w:rPr>
        <w:t xml:space="preserve"> в разделе ко</w:t>
      </w:r>
      <w:r w:rsidRPr="00D2433E">
        <w:rPr>
          <w:sz w:val="28"/>
          <w:szCs w:val="28"/>
        </w:rPr>
        <w:t>н</w:t>
      </w:r>
      <w:r w:rsidRPr="00D2433E">
        <w:rPr>
          <w:sz w:val="28"/>
          <w:szCs w:val="28"/>
        </w:rPr>
        <w:t xml:space="preserve">курсы. </w:t>
      </w:r>
    </w:p>
    <w:p w:rsidR="00A9326F" w:rsidRDefault="00A9326F" w:rsidP="00CE4F21">
      <w:pPr>
        <w:tabs>
          <w:tab w:val="left" w:pos="-567"/>
          <w:tab w:val="left" w:pos="-426"/>
          <w:tab w:val="num" w:pos="360"/>
          <w:tab w:val="num" w:pos="426"/>
          <w:tab w:val="left" w:pos="1418"/>
        </w:tabs>
        <w:ind w:left="142" w:firstLine="568"/>
        <w:jc w:val="both"/>
        <w:rPr>
          <w:sz w:val="28"/>
          <w:szCs w:val="28"/>
        </w:rPr>
      </w:pPr>
    </w:p>
    <w:p w:rsidR="00CE4F21" w:rsidRDefault="00CE4F21" w:rsidP="00CE4F21">
      <w:pPr>
        <w:ind w:left="810"/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 w:rsidR="00D16CAF">
        <w:rPr>
          <w:sz w:val="28"/>
          <w:szCs w:val="28"/>
        </w:rPr>
        <w:t>ложение №</w:t>
      </w:r>
      <w:r w:rsidR="00A9326F">
        <w:rPr>
          <w:sz w:val="28"/>
          <w:szCs w:val="28"/>
        </w:rPr>
        <w:t>5</w:t>
      </w:r>
    </w:p>
    <w:p w:rsidR="00CE4F21" w:rsidRPr="009C4CB6" w:rsidRDefault="00CE4F21" w:rsidP="00CE4F21">
      <w:pPr>
        <w:tabs>
          <w:tab w:val="left" w:pos="-567"/>
          <w:tab w:val="left" w:pos="-426"/>
        </w:tabs>
        <w:ind w:firstLine="284"/>
        <w:jc w:val="center"/>
        <w:rPr>
          <w:b/>
        </w:rPr>
      </w:pPr>
      <w:r w:rsidRPr="009C4CB6">
        <w:rPr>
          <w:b/>
        </w:rPr>
        <w:t>ИНСТРУКЦИЯ ПО ЗАПОЛНЕНИЮ ФОРМЫ ЗАЯВКИ</w:t>
      </w:r>
    </w:p>
    <w:p w:rsidR="00CE4F21" w:rsidRPr="009C4CB6" w:rsidRDefault="00CE4F21" w:rsidP="00CE4F21">
      <w:pPr>
        <w:tabs>
          <w:tab w:val="left" w:pos="-567"/>
          <w:tab w:val="left" w:pos="-426"/>
        </w:tabs>
        <w:ind w:firstLine="284"/>
        <w:jc w:val="center"/>
        <w:rPr>
          <w:b/>
        </w:rPr>
      </w:pPr>
      <w:r w:rsidRPr="009C4CB6">
        <w:rPr>
          <w:b/>
        </w:rPr>
        <w:t>При заполнении формы заявки Вы должны соблюдать данную инструкцию.</w:t>
      </w:r>
    </w:p>
    <w:p w:rsidR="00CE4F21" w:rsidRPr="009C4CB6" w:rsidRDefault="00CE4F21" w:rsidP="00CE4F21">
      <w:pPr>
        <w:tabs>
          <w:tab w:val="left" w:pos="-567"/>
          <w:tab w:val="left" w:pos="-426"/>
        </w:tabs>
        <w:ind w:firstLine="284"/>
        <w:jc w:val="center"/>
        <w:rPr>
          <w:b/>
        </w:rPr>
      </w:pPr>
    </w:p>
    <w:p w:rsidR="004A40D4" w:rsidRPr="004A40D4" w:rsidRDefault="00CE4F21" w:rsidP="00AF629C">
      <w:pPr>
        <w:pStyle w:val="a9"/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A40D4">
        <w:rPr>
          <w:rFonts w:ascii="Times New Roman" w:hAnsi="Times New Roman"/>
          <w:b/>
          <w:sz w:val="24"/>
          <w:szCs w:val="24"/>
        </w:rPr>
        <w:t>Строка «Наименование ОУ» - заполняется так, как Вам необходимо прописать в н</w:t>
      </w:r>
      <w:r w:rsidRPr="004A40D4">
        <w:rPr>
          <w:rFonts w:ascii="Times New Roman" w:hAnsi="Times New Roman"/>
          <w:b/>
          <w:sz w:val="24"/>
          <w:szCs w:val="24"/>
        </w:rPr>
        <w:t>а</w:t>
      </w:r>
      <w:r w:rsidRPr="004A40D4">
        <w:rPr>
          <w:rFonts w:ascii="Times New Roman" w:hAnsi="Times New Roman"/>
          <w:b/>
          <w:sz w:val="24"/>
          <w:szCs w:val="24"/>
        </w:rPr>
        <w:t>градном материале. Слова, которые можно сократить прописыва</w:t>
      </w:r>
      <w:r w:rsidRPr="004A40D4">
        <w:rPr>
          <w:rFonts w:ascii="Times New Roman" w:hAnsi="Times New Roman"/>
          <w:b/>
          <w:sz w:val="24"/>
          <w:szCs w:val="24"/>
        </w:rPr>
        <w:t>е</w:t>
      </w:r>
      <w:r w:rsidRPr="004A40D4">
        <w:rPr>
          <w:rFonts w:ascii="Times New Roman" w:hAnsi="Times New Roman"/>
          <w:b/>
          <w:sz w:val="24"/>
          <w:szCs w:val="24"/>
        </w:rPr>
        <w:t>те в виде аббревиатуры, чтобы наименование ОУ по</w:t>
      </w:r>
      <w:r w:rsidR="00C3409A" w:rsidRPr="004A40D4">
        <w:rPr>
          <w:rFonts w:ascii="Times New Roman" w:hAnsi="Times New Roman"/>
          <w:b/>
          <w:sz w:val="24"/>
          <w:szCs w:val="24"/>
        </w:rPr>
        <w:t>местилось в диплом. Например: МБОУ «Мичуринская СОШ №18» Мичуринского района Тамбовской области.</w:t>
      </w:r>
      <w:r w:rsidR="004A40D4" w:rsidRPr="004A40D4">
        <w:rPr>
          <w:rFonts w:ascii="Times New Roman" w:hAnsi="Times New Roman"/>
          <w:b/>
          <w:sz w:val="24"/>
          <w:szCs w:val="24"/>
        </w:rPr>
        <w:t xml:space="preserve"> Если Вы в заявке пропишете просто: МБОУ «Мичуринская СОШ №18» -  в наградном материале так и будет прописано. Обяз</w:t>
      </w:r>
      <w:r w:rsidR="004A40D4" w:rsidRPr="004A40D4">
        <w:rPr>
          <w:rFonts w:ascii="Times New Roman" w:hAnsi="Times New Roman"/>
          <w:b/>
          <w:sz w:val="24"/>
          <w:szCs w:val="24"/>
        </w:rPr>
        <w:t>а</w:t>
      </w:r>
      <w:r w:rsidR="004A40D4" w:rsidRPr="004A40D4">
        <w:rPr>
          <w:rFonts w:ascii="Times New Roman" w:hAnsi="Times New Roman"/>
          <w:b/>
          <w:sz w:val="24"/>
          <w:szCs w:val="24"/>
        </w:rPr>
        <w:t>тельно прописывайте город</w:t>
      </w:r>
      <w:r w:rsidR="004A40D4">
        <w:rPr>
          <w:rFonts w:ascii="Times New Roman" w:hAnsi="Times New Roman"/>
          <w:b/>
          <w:sz w:val="24"/>
          <w:szCs w:val="24"/>
        </w:rPr>
        <w:t xml:space="preserve"> (район), область (Республику) и т.д.</w:t>
      </w:r>
    </w:p>
    <w:p w:rsidR="00CE4F21" w:rsidRPr="00C3409A" w:rsidRDefault="00CE4F21" w:rsidP="00AF629C">
      <w:pPr>
        <w:pStyle w:val="a9"/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409A">
        <w:rPr>
          <w:rFonts w:ascii="Times New Roman" w:hAnsi="Times New Roman"/>
          <w:b/>
          <w:sz w:val="24"/>
          <w:szCs w:val="24"/>
        </w:rPr>
        <w:t>Строка «Телефон» -  в данной строке указывается контактный номер телефона, по к</w:t>
      </w:r>
      <w:r w:rsidRPr="00C3409A">
        <w:rPr>
          <w:rFonts w:ascii="Times New Roman" w:hAnsi="Times New Roman"/>
          <w:b/>
          <w:sz w:val="24"/>
          <w:szCs w:val="24"/>
        </w:rPr>
        <w:t>о</w:t>
      </w:r>
      <w:r w:rsidRPr="00C3409A">
        <w:rPr>
          <w:rFonts w:ascii="Times New Roman" w:hAnsi="Times New Roman"/>
          <w:b/>
          <w:sz w:val="24"/>
          <w:szCs w:val="24"/>
        </w:rPr>
        <w:t>торому мы можем позвонить, если у нас возникли вопросы по з</w:t>
      </w:r>
      <w:r w:rsidRPr="00C3409A">
        <w:rPr>
          <w:rFonts w:ascii="Times New Roman" w:hAnsi="Times New Roman"/>
          <w:b/>
          <w:sz w:val="24"/>
          <w:szCs w:val="24"/>
        </w:rPr>
        <w:t>а</w:t>
      </w:r>
      <w:r w:rsidRPr="00C3409A">
        <w:rPr>
          <w:rFonts w:ascii="Times New Roman" w:hAnsi="Times New Roman"/>
          <w:b/>
          <w:sz w:val="24"/>
          <w:szCs w:val="24"/>
        </w:rPr>
        <w:t>явке;</w:t>
      </w:r>
    </w:p>
    <w:p w:rsidR="00CE4F21" w:rsidRPr="009C4CB6" w:rsidRDefault="00CE4F21" w:rsidP="00AF629C">
      <w:pPr>
        <w:pStyle w:val="a9"/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Строка «E-mail» - в данной строке указывается электронный адрес, с которого о</w:t>
      </w:r>
      <w:r w:rsidRPr="009C4CB6">
        <w:rPr>
          <w:rFonts w:ascii="Times New Roman" w:hAnsi="Times New Roman"/>
          <w:b/>
          <w:sz w:val="24"/>
          <w:szCs w:val="24"/>
        </w:rPr>
        <w:t>т</w:t>
      </w:r>
      <w:r w:rsidRPr="009C4CB6">
        <w:rPr>
          <w:rFonts w:ascii="Times New Roman" w:hAnsi="Times New Roman"/>
          <w:b/>
          <w:sz w:val="24"/>
          <w:szCs w:val="24"/>
        </w:rPr>
        <w:t>правлена заявка на мероприятие Центра;</w:t>
      </w:r>
    </w:p>
    <w:p w:rsidR="00CE4F21" w:rsidRPr="009C4CB6" w:rsidRDefault="00CE4F21" w:rsidP="00AF629C">
      <w:pPr>
        <w:pStyle w:val="a9"/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В Таблице 1 - Организаторы конкурса в образовательном учреждении – указываются ФИО педагога  или педагогов, ответственных за проведение м</w:t>
      </w:r>
      <w:r w:rsidRPr="009C4CB6">
        <w:rPr>
          <w:rFonts w:ascii="Times New Roman" w:hAnsi="Times New Roman"/>
          <w:b/>
          <w:sz w:val="24"/>
          <w:szCs w:val="24"/>
        </w:rPr>
        <w:t>е</w:t>
      </w:r>
      <w:r w:rsidRPr="009C4CB6">
        <w:rPr>
          <w:rFonts w:ascii="Times New Roman" w:hAnsi="Times New Roman"/>
          <w:b/>
          <w:sz w:val="24"/>
          <w:szCs w:val="24"/>
        </w:rPr>
        <w:t>роприятия в ОУ. Если заявку отправляет родитель или другое лицо, данная таблица не заполняется. Также, в данной та</w:t>
      </w:r>
      <w:r w:rsidRPr="009C4CB6">
        <w:rPr>
          <w:rFonts w:ascii="Times New Roman" w:hAnsi="Times New Roman"/>
          <w:b/>
          <w:sz w:val="24"/>
          <w:szCs w:val="24"/>
        </w:rPr>
        <w:t>б</w:t>
      </w:r>
      <w:r w:rsidRPr="009C4CB6">
        <w:rPr>
          <w:rFonts w:ascii="Times New Roman" w:hAnsi="Times New Roman"/>
          <w:b/>
          <w:sz w:val="24"/>
          <w:szCs w:val="24"/>
        </w:rPr>
        <w:t>лице можно прописывать  директора, заместителя и т.д. по Вашему усмотрению, если да</w:t>
      </w:r>
      <w:r w:rsidRPr="009C4CB6">
        <w:rPr>
          <w:rFonts w:ascii="Times New Roman" w:hAnsi="Times New Roman"/>
          <w:b/>
          <w:sz w:val="24"/>
          <w:szCs w:val="24"/>
        </w:rPr>
        <w:t>н</w:t>
      </w:r>
      <w:r w:rsidRPr="009C4CB6">
        <w:rPr>
          <w:rFonts w:ascii="Times New Roman" w:hAnsi="Times New Roman"/>
          <w:b/>
          <w:sz w:val="24"/>
          <w:szCs w:val="24"/>
        </w:rPr>
        <w:t>ным лицам необходимо благодарс</w:t>
      </w:r>
      <w:r w:rsidRPr="009C4CB6">
        <w:rPr>
          <w:rFonts w:ascii="Times New Roman" w:hAnsi="Times New Roman"/>
          <w:b/>
          <w:sz w:val="24"/>
          <w:szCs w:val="24"/>
        </w:rPr>
        <w:t>т</w:t>
      </w:r>
      <w:r w:rsidRPr="009C4CB6">
        <w:rPr>
          <w:rFonts w:ascii="Times New Roman" w:hAnsi="Times New Roman"/>
          <w:b/>
          <w:sz w:val="24"/>
          <w:szCs w:val="24"/>
        </w:rPr>
        <w:t>венное письмо за организацию участия в мероприятии;</w:t>
      </w:r>
    </w:p>
    <w:p w:rsidR="00CE4F21" w:rsidRPr="009C4CB6" w:rsidRDefault="00CE4F21" w:rsidP="00AF629C">
      <w:pPr>
        <w:pStyle w:val="a9"/>
        <w:numPr>
          <w:ilvl w:val="0"/>
          <w:numId w:val="4"/>
        </w:numPr>
        <w:tabs>
          <w:tab w:val="left" w:pos="-567"/>
          <w:tab w:val="left" w:pos="-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СПИСОК УЧАСТНИКОВ:</w:t>
      </w:r>
    </w:p>
    <w:p w:rsidR="00CE4F21" w:rsidRPr="009C4CB6" w:rsidRDefault="00CE4F21" w:rsidP="00CE4F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В строке «ФИ участника»: участникам – детям пишем только фамилию и имя. Отчество не пишем. А участникам – педагогам обязательно ФИО проп</w:t>
      </w:r>
      <w:r w:rsidRPr="009C4CB6">
        <w:rPr>
          <w:rFonts w:ascii="Times New Roman" w:hAnsi="Times New Roman"/>
          <w:b/>
          <w:sz w:val="24"/>
          <w:szCs w:val="24"/>
        </w:rPr>
        <w:t>и</w:t>
      </w:r>
      <w:r w:rsidRPr="009C4CB6">
        <w:rPr>
          <w:rFonts w:ascii="Times New Roman" w:hAnsi="Times New Roman"/>
          <w:b/>
          <w:sz w:val="24"/>
          <w:szCs w:val="24"/>
        </w:rPr>
        <w:t>сывать полностью.</w:t>
      </w:r>
    </w:p>
    <w:p w:rsidR="00CE4F21" w:rsidRPr="009C4CB6" w:rsidRDefault="00CE4F21" w:rsidP="00CE4F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В строке «класс, возраст» – учащимся указываем класс, воспитанникам детских садов – возраст, педагогам ничего не указываем.</w:t>
      </w:r>
    </w:p>
    <w:p w:rsidR="00CE4F21" w:rsidRPr="009C4CB6" w:rsidRDefault="00CE4F21" w:rsidP="00CE4F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В строке «номинация» - номинацию необходимо выбрать с помощью стрелочки. Не п</w:t>
      </w:r>
      <w:r w:rsidRPr="009C4CB6">
        <w:rPr>
          <w:rFonts w:ascii="Times New Roman" w:hAnsi="Times New Roman"/>
          <w:b/>
          <w:sz w:val="24"/>
          <w:szCs w:val="24"/>
        </w:rPr>
        <w:t>ы</w:t>
      </w:r>
      <w:r w:rsidRPr="009C4CB6">
        <w:rPr>
          <w:rFonts w:ascii="Times New Roman" w:hAnsi="Times New Roman"/>
          <w:b/>
          <w:sz w:val="24"/>
          <w:szCs w:val="24"/>
        </w:rPr>
        <w:t>тайтесь сами что-то вписать в эту строчку.</w:t>
      </w:r>
    </w:p>
    <w:p w:rsidR="00CE4F21" w:rsidRPr="009C4CB6" w:rsidRDefault="00CE4F21" w:rsidP="00CE4F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В строке «Название работы» - название работы необходимо указать, соблюдая все знаки препинания и орфографию. При выписке диплома  название р</w:t>
      </w:r>
      <w:r w:rsidRPr="009C4CB6">
        <w:rPr>
          <w:rFonts w:ascii="Times New Roman" w:hAnsi="Times New Roman"/>
          <w:b/>
          <w:sz w:val="24"/>
          <w:szCs w:val="24"/>
        </w:rPr>
        <w:t>а</w:t>
      </w:r>
      <w:r w:rsidRPr="009C4CB6">
        <w:rPr>
          <w:rFonts w:ascii="Times New Roman" w:hAnsi="Times New Roman"/>
          <w:b/>
          <w:sz w:val="24"/>
          <w:szCs w:val="24"/>
        </w:rPr>
        <w:t>боты будет прописываться так, как напишете Вы. Если работа не имеет названия, то данную строку можно не запо</w:t>
      </w:r>
      <w:r w:rsidRPr="009C4CB6">
        <w:rPr>
          <w:rFonts w:ascii="Times New Roman" w:hAnsi="Times New Roman"/>
          <w:b/>
          <w:sz w:val="24"/>
          <w:szCs w:val="24"/>
        </w:rPr>
        <w:t>л</w:t>
      </w:r>
      <w:r w:rsidRPr="009C4CB6">
        <w:rPr>
          <w:rFonts w:ascii="Times New Roman" w:hAnsi="Times New Roman"/>
          <w:b/>
          <w:sz w:val="24"/>
          <w:szCs w:val="24"/>
        </w:rPr>
        <w:t>нять;</w:t>
      </w:r>
    </w:p>
    <w:p w:rsidR="00CE4F21" w:rsidRPr="009C4CB6" w:rsidRDefault="00CE4F21" w:rsidP="00CE4F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C4CB6">
        <w:rPr>
          <w:rFonts w:ascii="Times New Roman" w:hAnsi="Times New Roman"/>
          <w:b/>
          <w:sz w:val="24"/>
          <w:szCs w:val="24"/>
        </w:rPr>
        <w:t>В строке «ФИО руководителя» - фамилия, имя и отчество прописываются полностью. Педагоги, представляющие свои работы на конкурс, данную строку не заполняют. Если р</w:t>
      </w:r>
      <w:r w:rsidRPr="009C4CB6">
        <w:rPr>
          <w:rFonts w:ascii="Times New Roman" w:hAnsi="Times New Roman"/>
          <w:b/>
          <w:sz w:val="24"/>
          <w:szCs w:val="24"/>
        </w:rPr>
        <w:t>у</w:t>
      </w:r>
      <w:r w:rsidRPr="009C4CB6">
        <w:rPr>
          <w:rFonts w:ascii="Times New Roman" w:hAnsi="Times New Roman"/>
          <w:b/>
          <w:sz w:val="24"/>
          <w:szCs w:val="24"/>
        </w:rPr>
        <w:t>ководителей несколько, то все ФИО Вы прописываете в одной строке через запятую;</w:t>
      </w:r>
    </w:p>
    <w:p w:rsidR="00CE4F21" w:rsidRPr="009C4CB6" w:rsidRDefault="00CE4F21" w:rsidP="00CE4F21">
      <w:pPr>
        <w:pStyle w:val="a9"/>
        <w:tabs>
          <w:tab w:val="left" w:pos="-567"/>
          <w:tab w:val="left" w:pos="-426"/>
        </w:tabs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E4F21" w:rsidRPr="009C4CB6" w:rsidRDefault="00CE4F21" w:rsidP="00CE4F21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lang w:eastAsia="en-US"/>
        </w:rPr>
      </w:pPr>
      <w:r w:rsidRPr="009C4CB6">
        <w:rPr>
          <w:rFonts w:eastAsia="Calibri"/>
          <w:b/>
          <w:color w:val="FF0000"/>
          <w:lang w:eastAsia="en-US"/>
        </w:rPr>
        <w:t xml:space="preserve">ВНИМАНИЕ! </w:t>
      </w:r>
    </w:p>
    <w:p w:rsidR="00CE4F21" w:rsidRDefault="00CE4F21" w:rsidP="00CE4F21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FF0000"/>
          <w:lang w:eastAsia="en-US"/>
        </w:rPr>
      </w:pPr>
      <w:r w:rsidRPr="009C4CB6">
        <w:rPr>
          <w:rFonts w:eastAsia="Calibri"/>
          <w:b/>
          <w:color w:val="FF0000"/>
          <w:lang w:eastAsia="en-US"/>
        </w:rPr>
        <w:t>В заявке должно все остаться так, в какой форме она есть. Не трогайте строчки, ничего не копируйте, не переставляйте, не удаляйте, просто заполняете этот бланк и все. Пожалу</w:t>
      </w:r>
      <w:r w:rsidRPr="009C4CB6">
        <w:rPr>
          <w:rFonts w:eastAsia="Calibri"/>
          <w:b/>
          <w:color w:val="FF0000"/>
          <w:lang w:eastAsia="en-US"/>
        </w:rPr>
        <w:t>й</w:t>
      </w:r>
      <w:r w:rsidRPr="009C4CB6">
        <w:rPr>
          <w:rFonts w:eastAsia="Calibri"/>
          <w:b/>
          <w:color w:val="FF0000"/>
          <w:lang w:eastAsia="en-US"/>
        </w:rPr>
        <w:t>ста, будьте вним</w:t>
      </w:r>
      <w:r w:rsidRPr="009C4CB6">
        <w:rPr>
          <w:rFonts w:eastAsia="Calibri"/>
          <w:b/>
          <w:color w:val="FF0000"/>
          <w:lang w:eastAsia="en-US"/>
        </w:rPr>
        <w:t>а</w:t>
      </w:r>
      <w:r w:rsidRPr="009C4CB6">
        <w:rPr>
          <w:rFonts w:eastAsia="Calibri"/>
          <w:b/>
          <w:color w:val="FF0000"/>
          <w:lang w:eastAsia="en-US"/>
        </w:rPr>
        <w:t>тельны при заполнении заявки, так как в наградном материале все будет заполнено так, как заполните сами Вы в заявке.</w:t>
      </w:r>
    </w:p>
    <w:p w:rsidR="00D16CAF" w:rsidRDefault="00D16CAF" w:rsidP="00CE4F21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FF0000"/>
          <w:lang w:eastAsia="en-US"/>
        </w:rPr>
      </w:pPr>
    </w:p>
    <w:p w:rsidR="00D16CAF" w:rsidRDefault="00D16CAF" w:rsidP="00D16CAF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eastAsia="en-US"/>
        </w:rPr>
        <w:t>Внимание! Внимание. Инструкция по заполнению заявки является общей для всех конкурсов, олимпиад или викторин. Поэтому, не все пункты могут совпадать с наличием в з</w:t>
      </w:r>
      <w:r>
        <w:rPr>
          <w:rFonts w:eastAsia="Calibri"/>
          <w:b/>
          <w:color w:val="FF0000"/>
          <w:lang w:eastAsia="en-US"/>
        </w:rPr>
        <w:t>а</w:t>
      </w:r>
      <w:r>
        <w:rPr>
          <w:rFonts w:eastAsia="Calibri"/>
          <w:b/>
          <w:color w:val="FF0000"/>
          <w:lang w:eastAsia="en-US"/>
        </w:rPr>
        <w:t>явке.</w:t>
      </w:r>
    </w:p>
    <w:sectPr w:rsidR="00D16CAF" w:rsidSect="00D039F7">
      <w:footerReference w:type="even" r:id="rId19"/>
      <w:footerReference w:type="default" r:id="rId20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56" w:rsidRDefault="00491E56">
      <w:r>
        <w:separator/>
      </w:r>
    </w:p>
  </w:endnote>
  <w:endnote w:type="continuationSeparator" w:id="0">
    <w:p w:rsidR="00491E56" w:rsidRDefault="0049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C3" w:rsidRDefault="002D70C3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70C3" w:rsidRDefault="002D70C3" w:rsidP="002D70C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C3" w:rsidRDefault="002D70C3" w:rsidP="00183F8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1044">
      <w:rPr>
        <w:rStyle w:val="a6"/>
        <w:noProof/>
      </w:rPr>
      <w:t>7</w:t>
    </w:r>
    <w:r>
      <w:rPr>
        <w:rStyle w:val="a6"/>
      </w:rPr>
      <w:fldChar w:fldCharType="end"/>
    </w:r>
  </w:p>
  <w:p w:rsidR="002D70C3" w:rsidRDefault="002D70C3" w:rsidP="002D70C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56" w:rsidRDefault="00491E56">
      <w:r>
        <w:separator/>
      </w:r>
    </w:p>
  </w:footnote>
  <w:footnote w:type="continuationSeparator" w:id="0">
    <w:p w:rsidR="00491E56" w:rsidRDefault="00491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BF1"/>
    <w:multiLevelType w:val="hybridMultilevel"/>
    <w:tmpl w:val="87FAE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690D"/>
    <w:multiLevelType w:val="hybridMultilevel"/>
    <w:tmpl w:val="04E42248"/>
    <w:lvl w:ilvl="0" w:tplc="65561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F70"/>
    <w:multiLevelType w:val="hybridMultilevel"/>
    <w:tmpl w:val="FACE5A16"/>
    <w:lvl w:ilvl="0" w:tplc="221CD7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9D1187"/>
    <w:multiLevelType w:val="hybridMultilevel"/>
    <w:tmpl w:val="CAA244AE"/>
    <w:lvl w:ilvl="0" w:tplc="1BA4A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C5A3C"/>
    <w:multiLevelType w:val="hybridMultilevel"/>
    <w:tmpl w:val="E6EA4C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35D7B5A"/>
    <w:multiLevelType w:val="hybridMultilevel"/>
    <w:tmpl w:val="CBBA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A2CA7"/>
    <w:multiLevelType w:val="hybridMultilevel"/>
    <w:tmpl w:val="935A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086D"/>
    <w:multiLevelType w:val="hybridMultilevel"/>
    <w:tmpl w:val="CD2E17E0"/>
    <w:lvl w:ilvl="0" w:tplc="29DEA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E09AD"/>
    <w:multiLevelType w:val="hybridMultilevel"/>
    <w:tmpl w:val="E110E0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BC235D"/>
    <w:multiLevelType w:val="hybridMultilevel"/>
    <w:tmpl w:val="0D024802"/>
    <w:lvl w:ilvl="0" w:tplc="0A047C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FE53F1"/>
    <w:multiLevelType w:val="hybridMultilevel"/>
    <w:tmpl w:val="2FB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91716"/>
    <w:multiLevelType w:val="hybridMultilevel"/>
    <w:tmpl w:val="8EC49836"/>
    <w:lvl w:ilvl="0" w:tplc="9CF03C9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>
    <w:nsid w:val="603C3475"/>
    <w:multiLevelType w:val="hybridMultilevel"/>
    <w:tmpl w:val="67A828D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7294D5B"/>
    <w:multiLevelType w:val="hybridMultilevel"/>
    <w:tmpl w:val="5FBE7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134487"/>
    <w:multiLevelType w:val="hybridMultilevel"/>
    <w:tmpl w:val="E8F8179E"/>
    <w:lvl w:ilvl="0" w:tplc="762A9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DDC"/>
    <w:rsid w:val="00000F13"/>
    <w:rsid w:val="000226C1"/>
    <w:rsid w:val="00030069"/>
    <w:rsid w:val="00033731"/>
    <w:rsid w:val="000344B7"/>
    <w:rsid w:val="00035BAE"/>
    <w:rsid w:val="0004267A"/>
    <w:rsid w:val="00044FDA"/>
    <w:rsid w:val="00052F4A"/>
    <w:rsid w:val="00056BC2"/>
    <w:rsid w:val="00066323"/>
    <w:rsid w:val="000741EA"/>
    <w:rsid w:val="00075D9A"/>
    <w:rsid w:val="00076AC2"/>
    <w:rsid w:val="00076F30"/>
    <w:rsid w:val="0008041F"/>
    <w:rsid w:val="000818BE"/>
    <w:rsid w:val="00085361"/>
    <w:rsid w:val="0009015F"/>
    <w:rsid w:val="000A180A"/>
    <w:rsid w:val="000A31B2"/>
    <w:rsid w:val="000A4FF1"/>
    <w:rsid w:val="000A5B23"/>
    <w:rsid w:val="000A6E04"/>
    <w:rsid w:val="000A7BD2"/>
    <w:rsid w:val="000B39C2"/>
    <w:rsid w:val="000B4598"/>
    <w:rsid w:val="000B6A8A"/>
    <w:rsid w:val="000C3FC5"/>
    <w:rsid w:val="000C4A07"/>
    <w:rsid w:val="000C6631"/>
    <w:rsid w:val="000C737E"/>
    <w:rsid w:val="000D1F14"/>
    <w:rsid w:val="000E1A4E"/>
    <w:rsid w:val="000F326F"/>
    <w:rsid w:val="000F59B9"/>
    <w:rsid w:val="0010629F"/>
    <w:rsid w:val="001118CD"/>
    <w:rsid w:val="00112026"/>
    <w:rsid w:val="00126CEE"/>
    <w:rsid w:val="00127C77"/>
    <w:rsid w:val="001304F3"/>
    <w:rsid w:val="00134CB4"/>
    <w:rsid w:val="00136202"/>
    <w:rsid w:val="0013695F"/>
    <w:rsid w:val="00137CC5"/>
    <w:rsid w:val="00140059"/>
    <w:rsid w:val="00143FC6"/>
    <w:rsid w:val="0015016E"/>
    <w:rsid w:val="00155E80"/>
    <w:rsid w:val="00157BBB"/>
    <w:rsid w:val="00160EB4"/>
    <w:rsid w:val="001640B4"/>
    <w:rsid w:val="0017112B"/>
    <w:rsid w:val="00180204"/>
    <w:rsid w:val="001806B4"/>
    <w:rsid w:val="00181A7D"/>
    <w:rsid w:val="00181CB8"/>
    <w:rsid w:val="00183F83"/>
    <w:rsid w:val="0018499B"/>
    <w:rsid w:val="00196A53"/>
    <w:rsid w:val="001A0BDA"/>
    <w:rsid w:val="001A0D99"/>
    <w:rsid w:val="001A152B"/>
    <w:rsid w:val="001A5509"/>
    <w:rsid w:val="001A7E28"/>
    <w:rsid w:val="001B3312"/>
    <w:rsid w:val="001B54AD"/>
    <w:rsid w:val="001C3F6B"/>
    <w:rsid w:val="001C4B4F"/>
    <w:rsid w:val="001C51C0"/>
    <w:rsid w:val="001C534B"/>
    <w:rsid w:val="001D4408"/>
    <w:rsid w:val="001D5EBA"/>
    <w:rsid w:val="001D65E8"/>
    <w:rsid w:val="001F19D5"/>
    <w:rsid w:val="001F2147"/>
    <w:rsid w:val="001F5D93"/>
    <w:rsid w:val="00200111"/>
    <w:rsid w:val="00201CEC"/>
    <w:rsid w:val="00203B0F"/>
    <w:rsid w:val="0020610F"/>
    <w:rsid w:val="00207029"/>
    <w:rsid w:val="0021367B"/>
    <w:rsid w:val="00221980"/>
    <w:rsid w:val="0022277A"/>
    <w:rsid w:val="00231242"/>
    <w:rsid w:val="002378D9"/>
    <w:rsid w:val="00241C0A"/>
    <w:rsid w:val="00244502"/>
    <w:rsid w:val="00246E12"/>
    <w:rsid w:val="0025207A"/>
    <w:rsid w:val="002550F1"/>
    <w:rsid w:val="00262049"/>
    <w:rsid w:val="00282453"/>
    <w:rsid w:val="00284EBF"/>
    <w:rsid w:val="00286EF1"/>
    <w:rsid w:val="002910A6"/>
    <w:rsid w:val="0029571B"/>
    <w:rsid w:val="002A6A8C"/>
    <w:rsid w:val="002A6E63"/>
    <w:rsid w:val="002B1824"/>
    <w:rsid w:val="002B1D6C"/>
    <w:rsid w:val="002B5D55"/>
    <w:rsid w:val="002B70E4"/>
    <w:rsid w:val="002C5305"/>
    <w:rsid w:val="002C5552"/>
    <w:rsid w:val="002D4DC7"/>
    <w:rsid w:val="002D70C3"/>
    <w:rsid w:val="002E5E19"/>
    <w:rsid w:val="002E6008"/>
    <w:rsid w:val="002F0020"/>
    <w:rsid w:val="002F3F6C"/>
    <w:rsid w:val="002F736E"/>
    <w:rsid w:val="0030432F"/>
    <w:rsid w:val="00305AE2"/>
    <w:rsid w:val="00320463"/>
    <w:rsid w:val="00322618"/>
    <w:rsid w:val="00346176"/>
    <w:rsid w:val="00357DDB"/>
    <w:rsid w:val="00364AAF"/>
    <w:rsid w:val="00370FA6"/>
    <w:rsid w:val="00371A20"/>
    <w:rsid w:val="00372364"/>
    <w:rsid w:val="0037484D"/>
    <w:rsid w:val="00381168"/>
    <w:rsid w:val="00382359"/>
    <w:rsid w:val="00384258"/>
    <w:rsid w:val="00391627"/>
    <w:rsid w:val="00392F1A"/>
    <w:rsid w:val="00393B1E"/>
    <w:rsid w:val="003A12E3"/>
    <w:rsid w:val="003B35FE"/>
    <w:rsid w:val="003B57D1"/>
    <w:rsid w:val="003B58F1"/>
    <w:rsid w:val="003B71BC"/>
    <w:rsid w:val="003D39DE"/>
    <w:rsid w:val="003E1E69"/>
    <w:rsid w:val="003E316E"/>
    <w:rsid w:val="003E7560"/>
    <w:rsid w:val="003F1A33"/>
    <w:rsid w:val="003F73BE"/>
    <w:rsid w:val="00407468"/>
    <w:rsid w:val="0041094F"/>
    <w:rsid w:val="00415BB8"/>
    <w:rsid w:val="004178F9"/>
    <w:rsid w:val="00420CB1"/>
    <w:rsid w:val="00420DA3"/>
    <w:rsid w:val="00423312"/>
    <w:rsid w:val="004315E5"/>
    <w:rsid w:val="0044303F"/>
    <w:rsid w:val="00444563"/>
    <w:rsid w:val="00445F8B"/>
    <w:rsid w:val="00446FA2"/>
    <w:rsid w:val="0044790C"/>
    <w:rsid w:val="00450549"/>
    <w:rsid w:val="00462F11"/>
    <w:rsid w:val="00467257"/>
    <w:rsid w:val="0047417D"/>
    <w:rsid w:val="00475F5B"/>
    <w:rsid w:val="004826A4"/>
    <w:rsid w:val="00487B62"/>
    <w:rsid w:val="00491E56"/>
    <w:rsid w:val="004975CF"/>
    <w:rsid w:val="00497C47"/>
    <w:rsid w:val="004A3AA1"/>
    <w:rsid w:val="004A40D4"/>
    <w:rsid w:val="004A4C45"/>
    <w:rsid w:val="004B0DDC"/>
    <w:rsid w:val="004C1349"/>
    <w:rsid w:val="004C78E2"/>
    <w:rsid w:val="004E1AB3"/>
    <w:rsid w:val="004E1E0D"/>
    <w:rsid w:val="004F0560"/>
    <w:rsid w:val="004F0C96"/>
    <w:rsid w:val="004F3A95"/>
    <w:rsid w:val="004F6F2F"/>
    <w:rsid w:val="00502E24"/>
    <w:rsid w:val="00502E43"/>
    <w:rsid w:val="00504FCE"/>
    <w:rsid w:val="00505CFD"/>
    <w:rsid w:val="0050634E"/>
    <w:rsid w:val="00511E5F"/>
    <w:rsid w:val="0051241C"/>
    <w:rsid w:val="00520431"/>
    <w:rsid w:val="005215F4"/>
    <w:rsid w:val="005232EB"/>
    <w:rsid w:val="005242A7"/>
    <w:rsid w:val="005248AB"/>
    <w:rsid w:val="00526C32"/>
    <w:rsid w:val="0053300A"/>
    <w:rsid w:val="00537235"/>
    <w:rsid w:val="005376B6"/>
    <w:rsid w:val="005415B6"/>
    <w:rsid w:val="0054381A"/>
    <w:rsid w:val="00545FC5"/>
    <w:rsid w:val="005462C1"/>
    <w:rsid w:val="00557CB4"/>
    <w:rsid w:val="00567D46"/>
    <w:rsid w:val="00572ED0"/>
    <w:rsid w:val="00585962"/>
    <w:rsid w:val="00590C29"/>
    <w:rsid w:val="00592E40"/>
    <w:rsid w:val="00593EB4"/>
    <w:rsid w:val="005C0768"/>
    <w:rsid w:val="005C1A4B"/>
    <w:rsid w:val="005C246A"/>
    <w:rsid w:val="005D2DD5"/>
    <w:rsid w:val="005D337D"/>
    <w:rsid w:val="005D4D58"/>
    <w:rsid w:val="005E4A03"/>
    <w:rsid w:val="005E67D8"/>
    <w:rsid w:val="005F0926"/>
    <w:rsid w:val="005F6407"/>
    <w:rsid w:val="005F759A"/>
    <w:rsid w:val="00614180"/>
    <w:rsid w:val="006178A9"/>
    <w:rsid w:val="00617A04"/>
    <w:rsid w:val="00617B85"/>
    <w:rsid w:val="006217E8"/>
    <w:rsid w:val="0062434A"/>
    <w:rsid w:val="00627C13"/>
    <w:rsid w:val="00633D06"/>
    <w:rsid w:val="00637634"/>
    <w:rsid w:val="00637DD4"/>
    <w:rsid w:val="00643AED"/>
    <w:rsid w:val="0064464A"/>
    <w:rsid w:val="0065052D"/>
    <w:rsid w:val="0065138B"/>
    <w:rsid w:val="00652AC7"/>
    <w:rsid w:val="00654BFD"/>
    <w:rsid w:val="00655BF4"/>
    <w:rsid w:val="00657B86"/>
    <w:rsid w:val="0066146A"/>
    <w:rsid w:val="00665BDB"/>
    <w:rsid w:val="00673586"/>
    <w:rsid w:val="00675054"/>
    <w:rsid w:val="00676B67"/>
    <w:rsid w:val="00683561"/>
    <w:rsid w:val="0068538D"/>
    <w:rsid w:val="006858A0"/>
    <w:rsid w:val="0068734E"/>
    <w:rsid w:val="0069058C"/>
    <w:rsid w:val="00691117"/>
    <w:rsid w:val="00692166"/>
    <w:rsid w:val="006A1342"/>
    <w:rsid w:val="006A3879"/>
    <w:rsid w:val="006A3CF1"/>
    <w:rsid w:val="006A6906"/>
    <w:rsid w:val="006B1BDB"/>
    <w:rsid w:val="006B2661"/>
    <w:rsid w:val="006B2B2F"/>
    <w:rsid w:val="006C14C0"/>
    <w:rsid w:val="006C1C04"/>
    <w:rsid w:val="006C2D8C"/>
    <w:rsid w:val="006C31BC"/>
    <w:rsid w:val="006C3EC7"/>
    <w:rsid w:val="006C4D21"/>
    <w:rsid w:val="006D35A9"/>
    <w:rsid w:val="006E1709"/>
    <w:rsid w:val="006E1FD1"/>
    <w:rsid w:val="006E3F32"/>
    <w:rsid w:val="006E41C7"/>
    <w:rsid w:val="006F0086"/>
    <w:rsid w:val="006F1D97"/>
    <w:rsid w:val="007050EC"/>
    <w:rsid w:val="00720381"/>
    <w:rsid w:val="0072099B"/>
    <w:rsid w:val="00723E7E"/>
    <w:rsid w:val="007260A1"/>
    <w:rsid w:val="00726AE5"/>
    <w:rsid w:val="00730652"/>
    <w:rsid w:val="00730F2F"/>
    <w:rsid w:val="00740713"/>
    <w:rsid w:val="007419A5"/>
    <w:rsid w:val="00743F69"/>
    <w:rsid w:val="007440D7"/>
    <w:rsid w:val="00744CA5"/>
    <w:rsid w:val="007555F4"/>
    <w:rsid w:val="00755C9C"/>
    <w:rsid w:val="00760BBF"/>
    <w:rsid w:val="00762FF6"/>
    <w:rsid w:val="0077269B"/>
    <w:rsid w:val="00773650"/>
    <w:rsid w:val="00773CE6"/>
    <w:rsid w:val="00775F1A"/>
    <w:rsid w:val="00786F82"/>
    <w:rsid w:val="00790097"/>
    <w:rsid w:val="00795E34"/>
    <w:rsid w:val="007A032F"/>
    <w:rsid w:val="007A6691"/>
    <w:rsid w:val="007B0867"/>
    <w:rsid w:val="007B426E"/>
    <w:rsid w:val="007B5651"/>
    <w:rsid w:val="007C009B"/>
    <w:rsid w:val="007C10CC"/>
    <w:rsid w:val="007C2B45"/>
    <w:rsid w:val="007C4E12"/>
    <w:rsid w:val="007C6164"/>
    <w:rsid w:val="007D6460"/>
    <w:rsid w:val="007E0471"/>
    <w:rsid w:val="007E0D2C"/>
    <w:rsid w:val="007E21CC"/>
    <w:rsid w:val="007E2288"/>
    <w:rsid w:val="00801747"/>
    <w:rsid w:val="00801EF3"/>
    <w:rsid w:val="00802D49"/>
    <w:rsid w:val="0081010D"/>
    <w:rsid w:val="0081179D"/>
    <w:rsid w:val="0081323A"/>
    <w:rsid w:val="00816C8C"/>
    <w:rsid w:val="008244F4"/>
    <w:rsid w:val="00825BBC"/>
    <w:rsid w:val="0082602D"/>
    <w:rsid w:val="008339C0"/>
    <w:rsid w:val="00835C8B"/>
    <w:rsid w:val="0083685E"/>
    <w:rsid w:val="00837B78"/>
    <w:rsid w:val="00850C17"/>
    <w:rsid w:val="00851044"/>
    <w:rsid w:val="00854D50"/>
    <w:rsid w:val="008563FD"/>
    <w:rsid w:val="00856B1C"/>
    <w:rsid w:val="00860C7D"/>
    <w:rsid w:val="00861976"/>
    <w:rsid w:val="00861DBE"/>
    <w:rsid w:val="00862A99"/>
    <w:rsid w:val="00863E1D"/>
    <w:rsid w:val="00864E18"/>
    <w:rsid w:val="00871645"/>
    <w:rsid w:val="008718B5"/>
    <w:rsid w:val="00874270"/>
    <w:rsid w:val="0087671B"/>
    <w:rsid w:val="008919D2"/>
    <w:rsid w:val="00892714"/>
    <w:rsid w:val="00893651"/>
    <w:rsid w:val="00897A3F"/>
    <w:rsid w:val="008A1148"/>
    <w:rsid w:val="008A6A32"/>
    <w:rsid w:val="008A6A73"/>
    <w:rsid w:val="008B0100"/>
    <w:rsid w:val="008B4735"/>
    <w:rsid w:val="008B50C5"/>
    <w:rsid w:val="008B71FD"/>
    <w:rsid w:val="008C491A"/>
    <w:rsid w:val="008C7AFD"/>
    <w:rsid w:val="008C7D99"/>
    <w:rsid w:val="008D014D"/>
    <w:rsid w:val="008D0151"/>
    <w:rsid w:val="008D63B2"/>
    <w:rsid w:val="008E3D83"/>
    <w:rsid w:val="008F17F2"/>
    <w:rsid w:val="008F3296"/>
    <w:rsid w:val="008F4742"/>
    <w:rsid w:val="008F50B1"/>
    <w:rsid w:val="00904B6F"/>
    <w:rsid w:val="0090516A"/>
    <w:rsid w:val="00916FC9"/>
    <w:rsid w:val="00920C40"/>
    <w:rsid w:val="009222DF"/>
    <w:rsid w:val="009237AC"/>
    <w:rsid w:val="00927375"/>
    <w:rsid w:val="00935AB1"/>
    <w:rsid w:val="00936601"/>
    <w:rsid w:val="0094113B"/>
    <w:rsid w:val="00942BC3"/>
    <w:rsid w:val="00943B68"/>
    <w:rsid w:val="0095062E"/>
    <w:rsid w:val="009559A0"/>
    <w:rsid w:val="0095671D"/>
    <w:rsid w:val="00957978"/>
    <w:rsid w:val="00957CA8"/>
    <w:rsid w:val="0096187D"/>
    <w:rsid w:val="00962E8E"/>
    <w:rsid w:val="009706CD"/>
    <w:rsid w:val="0097440D"/>
    <w:rsid w:val="00974597"/>
    <w:rsid w:val="00982DBE"/>
    <w:rsid w:val="00984230"/>
    <w:rsid w:val="00984457"/>
    <w:rsid w:val="00984C35"/>
    <w:rsid w:val="00991E8F"/>
    <w:rsid w:val="009940E8"/>
    <w:rsid w:val="009B41FC"/>
    <w:rsid w:val="009B6088"/>
    <w:rsid w:val="009C159D"/>
    <w:rsid w:val="009C42A9"/>
    <w:rsid w:val="009D5D30"/>
    <w:rsid w:val="009E3C6B"/>
    <w:rsid w:val="009E56F6"/>
    <w:rsid w:val="009E6067"/>
    <w:rsid w:val="009E665F"/>
    <w:rsid w:val="009E6849"/>
    <w:rsid w:val="009F0759"/>
    <w:rsid w:val="009F0A8F"/>
    <w:rsid w:val="009F25E5"/>
    <w:rsid w:val="009F414E"/>
    <w:rsid w:val="00A07934"/>
    <w:rsid w:val="00A10E2E"/>
    <w:rsid w:val="00A13F4D"/>
    <w:rsid w:val="00A142C1"/>
    <w:rsid w:val="00A1550C"/>
    <w:rsid w:val="00A20446"/>
    <w:rsid w:val="00A222DB"/>
    <w:rsid w:val="00A26F1B"/>
    <w:rsid w:val="00A3182E"/>
    <w:rsid w:val="00A32C82"/>
    <w:rsid w:val="00A36783"/>
    <w:rsid w:val="00A424FC"/>
    <w:rsid w:val="00A501C7"/>
    <w:rsid w:val="00A510FF"/>
    <w:rsid w:val="00A55B2B"/>
    <w:rsid w:val="00A60E0A"/>
    <w:rsid w:val="00A61BE3"/>
    <w:rsid w:val="00A62B4E"/>
    <w:rsid w:val="00A76393"/>
    <w:rsid w:val="00A77811"/>
    <w:rsid w:val="00A8103D"/>
    <w:rsid w:val="00A812F7"/>
    <w:rsid w:val="00A82CD3"/>
    <w:rsid w:val="00A9326F"/>
    <w:rsid w:val="00A977C1"/>
    <w:rsid w:val="00AA020E"/>
    <w:rsid w:val="00AB190F"/>
    <w:rsid w:val="00AB326C"/>
    <w:rsid w:val="00AB6E3B"/>
    <w:rsid w:val="00AC331F"/>
    <w:rsid w:val="00AC39ED"/>
    <w:rsid w:val="00AC5421"/>
    <w:rsid w:val="00AC700D"/>
    <w:rsid w:val="00AC7D21"/>
    <w:rsid w:val="00AD0039"/>
    <w:rsid w:val="00AD2D60"/>
    <w:rsid w:val="00AD5BEE"/>
    <w:rsid w:val="00AE2EE6"/>
    <w:rsid w:val="00AE59AD"/>
    <w:rsid w:val="00AF629C"/>
    <w:rsid w:val="00AF69BD"/>
    <w:rsid w:val="00B0045E"/>
    <w:rsid w:val="00B100C1"/>
    <w:rsid w:val="00B1447C"/>
    <w:rsid w:val="00B15B9C"/>
    <w:rsid w:val="00B20D90"/>
    <w:rsid w:val="00B2268E"/>
    <w:rsid w:val="00B24DEF"/>
    <w:rsid w:val="00B31A45"/>
    <w:rsid w:val="00B32CA0"/>
    <w:rsid w:val="00B34762"/>
    <w:rsid w:val="00B34BF5"/>
    <w:rsid w:val="00B37DF5"/>
    <w:rsid w:val="00B458B7"/>
    <w:rsid w:val="00B52AB5"/>
    <w:rsid w:val="00B628D2"/>
    <w:rsid w:val="00B65F05"/>
    <w:rsid w:val="00B70968"/>
    <w:rsid w:val="00B8109F"/>
    <w:rsid w:val="00B830F8"/>
    <w:rsid w:val="00B8426A"/>
    <w:rsid w:val="00B9157E"/>
    <w:rsid w:val="00B91DF5"/>
    <w:rsid w:val="00B97AFA"/>
    <w:rsid w:val="00B97E1D"/>
    <w:rsid w:val="00BA06B2"/>
    <w:rsid w:val="00BA35E5"/>
    <w:rsid w:val="00BB15B0"/>
    <w:rsid w:val="00BB294D"/>
    <w:rsid w:val="00BB4D54"/>
    <w:rsid w:val="00BB5FD7"/>
    <w:rsid w:val="00BC3255"/>
    <w:rsid w:val="00BD0475"/>
    <w:rsid w:val="00BD1992"/>
    <w:rsid w:val="00BD445F"/>
    <w:rsid w:val="00BD634F"/>
    <w:rsid w:val="00BD69BD"/>
    <w:rsid w:val="00BD7791"/>
    <w:rsid w:val="00BE40D2"/>
    <w:rsid w:val="00BE7D1D"/>
    <w:rsid w:val="00BF5F30"/>
    <w:rsid w:val="00C03B06"/>
    <w:rsid w:val="00C0698E"/>
    <w:rsid w:val="00C13CA7"/>
    <w:rsid w:val="00C1702E"/>
    <w:rsid w:val="00C20F61"/>
    <w:rsid w:val="00C23236"/>
    <w:rsid w:val="00C233B4"/>
    <w:rsid w:val="00C314C3"/>
    <w:rsid w:val="00C3409A"/>
    <w:rsid w:val="00C3596B"/>
    <w:rsid w:val="00C35D41"/>
    <w:rsid w:val="00C36944"/>
    <w:rsid w:val="00C37571"/>
    <w:rsid w:val="00C42F6F"/>
    <w:rsid w:val="00C44203"/>
    <w:rsid w:val="00C45A0A"/>
    <w:rsid w:val="00C51519"/>
    <w:rsid w:val="00C5185D"/>
    <w:rsid w:val="00C63EA3"/>
    <w:rsid w:val="00C650EB"/>
    <w:rsid w:val="00C763AD"/>
    <w:rsid w:val="00C7735E"/>
    <w:rsid w:val="00C814F6"/>
    <w:rsid w:val="00C820EF"/>
    <w:rsid w:val="00C82EFB"/>
    <w:rsid w:val="00C85202"/>
    <w:rsid w:val="00C87530"/>
    <w:rsid w:val="00C92491"/>
    <w:rsid w:val="00C955A4"/>
    <w:rsid w:val="00C96DCD"/>
    <w:rsid w:val="00C97CC7"/>
    <w:rsid w:val="00CA7AA2"/>
    <w:rsid w:val="00CB25E5"/>
    <w:rsid w:val="00CB2D31"/>
    <w:rsid w:val="00CC0911"/>
    <w:rsid w:val="00CC3DB1"/>
    <w:rsid w:val="00CD5AED"/>
    <w:rsid w:val="00CE3CBD"/>
    <w:rsid w:val="00CE41CC"/>
    <w:rsid w:val="00CE4F21"/>
    <w:rsid w:val="00CE59E2"/>
    <w:rsid w:val="00CE7A98"/>
    <w:rsid w:val="00CF425A"/>
    <w:rsid w:val="00D01620"/>
    <w:rsid w:val="00D039F7"/>
    <w:rsid w:val="00D04E9C"/>
    <w:rsid w:val="00D05391"/>
    <w:rsid w:val="00D11BB3"/>
    <w:rsid w:val="00D13590"/>
    <w:rsid w:val="00D16CAF"/>
    <w:rsid w:val="00D1702D"/>
    <w:rsid w:val="00D24C24"/>
    <w:rsid w:val="00D3710D"/>
    <w:rsid w:val="00D408A2"/>
    <w:rsid w:val="00D41F47"/>
    <w:rsid w:val="00D51E2A"/>
    <w:rsid w:val="00D568FA"/>
    <w:rsid w:val="00D6643E"/>
    <w:rsid w:val="00D67150"/>
    <w:rsid w:val="00D67737"/>
    <w:rsid w:val="00D679CE"/>
    <w:rsid w:val="00D67C04"/>
    <w:rsid w:val="00D71245"/>
    <w:rsid w:val="00D71B75"/>
    <w:rsid w:val="00D723F9"/>
    <w:rsid w:val="00D72A77"/>
    <w:rsid w:val="00D7551B"/>
    <w:rsid w:val="00D77ADF"/>
    <w:rsid w:val="00D839FB"/>
    <w:rsid w:val="00D83B4F"/>
    <w:rsid w:val="00D90299"/>
    <w:rsid w:val="00D91F0B"/>
    <w:rsid w:val="00D92626"/>
    <w:rsid w:val="00D958B7"/>
    <w:rsid w:val="00DA1019"/>
    <w:rsid w:val="00DA1714"/>
    <w:rsid w:val="00DA70EB"/>
    <w:rsid w:val="00DB551E"/>
    <w:rsid w:val="00DB6953"/>
    <w:rsid w:val="00DC4512"/>
    <w:rsid w:val="00DC70BC"/>
    <w:rsid w:val="00DC75AD"/>
    <w:rsid w:val="00DD0E8D"/>
    <w:rsid w:val="00DD5F02"/>
    <w:rsid w:val="00DD655F"/>
    <w:rsid w:val="00DD76A9"/>
    <w:rsid w:val="00DE0FBC"/>
    <w:rsid w:val="00DF6636"/>
    <w:rsid w:val="00DF6E0C"/>
    <w:rsid w:val="00DF7BC3"/>
    <w:rsid w:val="00DF7FE3"/>
    <w:rsid w:val="00E04742"/>
    <w:rsid w:val="00E10B04"/>
    <w:rsid w:val="00E161E5"/>
    <w:rsid w:val="00E3002E"/>
    <w:rsid w:val="00E372D9"/>
    <w:rsid w:val="00E37B34"/>
    <w:rsid w:val="00E5327B"/>
    <w:rsid w:val="00E535F2"/>
    <w:rsid w:val="00E54B88"/>
    <w:rsid w:val="00E55281"/>
    <w:rsid w:val="00E553C4"/>
    <w:rsid w:val="00E625AB"/>
    <w:rsid w:val="00E636D5"/>
    <w:rsid w:val="00E73CD1"/>
    <w:rsid w:val="00E770AD"/>
    <w:rsid w:val="00E77A81"/>
    <w:rsid w:val="00E81ECA"/>
    <w:rsid w:val="00E82DCA"/>
    <w:rsid w:val="00E96922"/>
    <w:rsid w:val="00EA05C2"/>
    <w:rsid w:val="00EA45FB"/>
    <w:rsid w:val="00EB2BCE"/>
    <w:rsid w:val="00EC0081"/>
    <w:rsid w:val="00EC08E8"/>
    <w:rsid w:val="00EC0DD1"/>
    <w:rsid w:val="00EC3DEB"/>
    <w:rsid w:val="00EC5218"/>
    <w:rsid w:val="00EC6EDA"/>
    <w:rsid w:val="00EC71FD"/>
    <w:rsid w:val="00ED307B"/>
    <w:rsid w:val="00EF189E"/>
    <w:rsid w:val="00EF3A8C"/>
    <w:rsid w:val="00EF7447"/>
    <w:rsid w:val="00F10D8E"/>
    <w:rsid w:val="00F15B5F"/>
    <w:rsid w:val="00F217A4"/>
    <w:rsid w:val="00F23C25"/>
    <w:rsid w:val="00F27622"/>
    <w:rsid w:val="00F302CF"/>
    <w:rsid w:val="00F3408E"/>
    <w:rsid w:val="00F4238E"/>
    <w:rsid w:val="00F433C4"/>
    <w:rsid w:val="00F448BF"/>
    <w:rsid w:val="00F45255"/>
    <w:rsid w:val="00F45A5A"/>
    <w:rsid w:val="00F5405F"/>
    <w:rsid w:val="00F5755C"/>
    <w:rsid w:val="00F61630"/>
    <w:rsid w:val="00F63763"/>
    <w:rsid w:val="00F64287"/>
    <w:rsid w:val="00F6719C"/>
    <w:rsid w:val="00F73F72"/>
    <w:rsid w:val="00F75892"/>
    <w:rsid w:val="00F77755"/>
    <w:rsid w:val="00F81DE1"/>
    <w:rsid w:val="00FB0C76"/>
    <w:rsid w:val="00FB7269"/>
    <w:rsid w:val="00FC1C46"/>
    <w:rsid w:val="00FC31A8"/>
    <w:rsid w:val="00FD12B7"/>
    <w:rsid w:val="00FE2E29"/>
    <w:rsid w:val="00FF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D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9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625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4B0DDC"/>
    <w:rPr>
      <w:color w:val="0000FF"/>
      <w:u w:val="single"/>
    </w:rPr>
  </w:style>
  <w:style w:type="paragraph" w:customStyle="1" w:styleId="a4">
    <w:name w:val="Знак"/>
    <w:basedOn w:val="a"/>
    <w:rsid w:val="004B0D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2D70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70C3"/>
  </w:style>
  <w:style w:type="paragraph" w:customStyle="1" w:styleId="ListParagraph">
    <w:name w:val="List Paragraph"/>
    <w:basedOn w:val="a"/>
    <w:rsid w:val="006B1BDB"/>
    <w:pPr>
      <w:ind w:left="720"/>
    </w:pPr>
  </w:style>
  <w:style w:type="character" w:styleId="a7">
    <w:name w:val="Emphasis"/>
    <w:uiPriority w:val="20"/>
    <w:qFormat/>
    <w:rsid w:val="002B1D6C"/>
    <w:rPr>
      <w:i/>
      <w:iCs/>
    </w:rPr>
  </w:style>
  <w:style w:type="character" w:styleId="a8">
    <w:name w:val="Strong"/>
    <w:uiPriority w:val="22"/>
    <w:qFormat/>
    <w:rsid w:val="00D723F9"/>
    <w:rPr>
      <w:b/>
      <w:bCs/>
    </w:rPr>
  </w:style>
  <w:style w:type="character" w:customStyle="1" w:styleId="FontStyle19">
    <w:name w:val="Font Style19"/>
    <w:uiPriority w:val="99"/>
    <w:rsid w:val="00B65F05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F423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20D90"/>
  </w:style>
  <w:style w:type="character" w:customStyle="1" w:styleId="10">
    <w:name w:val="Заголовок 1 Знак"/>
    <w:link w:val="1"/>
    <w:uiPriority w:val="9"/>
    <w:rsid w:val="00861976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86197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C3596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A424FC"/>
    <w:rPr>
      <w:rFonts w:ascii="Times New Roman" w:hAnsi="Times New Roman" w:cs="Times New Roman" w:hint="default"/>
      <w:sz w:val="22"/>
      <w:szCs w:val="22"/>
    </w:rPr>
  </w:style>
  <w:style w:type="character" w:customStyle="1" w:styleId="binderror">
    <w:name w:val="binderror"/>
    <w:basedOn w:val="a0"/>
    <w:rsid w:val="00CE4F21"/>
  </w:style>
  <w:style w:type="paragraph" w:styleId="ac">
    <w:name w:val="Body Text"/>
    <w:basedOn w:val="a"/>
    <w:link w:val="ad"/>
    <w:rsid w:val="00CE4F21"/>
    <w:pPr>
      <w:spacing w:after="120"/>
    </w:pPr>
  </w:style>
  <w:style w:type="character" w:customStyle="1" w:styleId="ad">
    <w:name w:val="Основной текст Знак"/>
    <w:basedOn w:val="a0"/>
    <w:link w:val="ac"/>
    <w:rsid w:val="00CE4F21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625AB"/>
    <w:rPr>
      <w:rFonts w:ascii="Cambria" w:eastAsia="Times New Roman" w:hAnsi="Cambria" w:cs="Times New Roman"/>
      <w:b/>
      <w:bCs/>
      <w:sz w:val="26"/>
      <w:szCs w:val="26"/>
    </w:rPr>
  </w:style>
  <w:style w:type="table" w:styleId="ae">
    <w:name w:val="Table Grid"/>
    <w:basedOn w:val="a1"/>
    <w:uiPriority w:val="59"/>
    <w:rsid w:val="000853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853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85361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D67C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6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0BBF"/>
    <w:rPr>
      <w:rFonts w:ascii="Courier New" w:hAnsi="Courier New" w:cs="Courier New"/>
    </w:rPr>
  </w:style>
  <w:style w:type="character" w:customStyle="1" w:styleId="c9">
    <w:name w:val="c9"/>
    <w:basedOn w:val="a0"/>
    <w:rsid w:val="00E770AD"/>
  </w:style>
  <w:style w:type="character" w:customStyle="1" w:styleId="mw-headline">
    <w:name w:val="mw-headline"/>
    <w:basedOn w:val="a0"/>
    <w:rsid w:val="00322618"/>
  </w:style>
  <w:style w:type="character" w:customStyle="1" w:styleId="c10">
    <w:name w:val="c10"/>
    <w:basedOn w:val="a0"/>
    <w:rsid w:val="0072099B"/>
  </w:style>
  <w:style w:type="paragraph" w:customStyle="1" w:styleId="c3">
    <w:name w:val="c3"/>
    <w:basedOn w:val="a"/>
    <w:rsid w:val="0072099B"/>
    <w:pPr>
      <w:spacing w:before="100" w:beforeAutospacing="1" w:after="100" w:afterAutospacing="1"/>
    </w:pPr>
  </w:style>
  <w:style w:type="character" w:customStyle="1" w:styleId="c5">
    <w:name w:val="c5"/>
    <w:basedOn w:val="a0"/>
    <w:rsid w:val="0072099B"/>
  </w:style>
  <w:style w:type="character" w:customStyle="1" w:styleId="c1">
    <w:name w:val="c1"/>
    <w:basedOn w:val="a0"/>
    <w:rsid w:val="005D337D"/>
  </w:style>
  <w:style w:type="paragraph" w:customStyle="1" w:styleId="c0">
    <w:name w:val="c0"/>
    <w:basedOn w:val="a"/>
    <w:rsid w:val="005D33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entrideia.ru/" TargetMode="External"/><Relationship Id="rId18" Type="http://schemas.openxmlformats.org/officeDocument/2006/relationships/hyperlink" Target="http://centrideia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entrideia@mail.ru" TargetMode="External"/><Relationship Id="rId17" Type="http://schemas.openxmlformats.org/officeDocument/2006/relationships/hyperlink" Target="mailto:centridei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ideia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idei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rideia@mail.ru" TargetMode="External"/><Relationship Id="rId10" Type="http://schemas.openxmlformats.org/officeDocument/2006/relationships/hyperlink" Target="http://centrideia.ru/node/konkurs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ntrideia@mail.ru" TargetMode="External"/><Relationship Id="rId14" Type="http://schemas.openxmlformats.org/officeDocument/2006/relationships/hyperlink" Target="http://centridei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B79EC-D1A2-4114-A234-7D4F09B0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15174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17365</CharactersWithSpaces>
  <SharedDoc>false</SharedDoc>
  <HLinks>
    <vt:vector size="60" baseType="variant">
      <vt:variant>
        <vt:i4>131079</vt:i4>
      </vt:variant>
      <vt:variant>
        <vt:i4>27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3080220</vt:i4>
      </vt:variant>
      <vt:variant>
        <vt:i4>24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3080220</vt:i4>
      </vt:variant>
      <vt:variant>
        <vt:i4>21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3080220</vt:i4>
      </vt:variant>
      <vt:variant>
        <vt:i4>18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131079</vt:i4>
      </vt:variant>
      <vt:variant>
        <vt:i4>15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131079</vt:i4>
      </vt:variant>
      <vt:variant>
        <vt:i4>12</vt:i4>
      </vt:variant>
      <vt:variant>
        <vt:i4>0</vt:i4>
      </vt:variant>
      <vt:variant>
        <vt:i4>5</vt:i4>
      </vt:variant>
      <vt:variant>
        <vt:lpwstr>http://centrideia.ru/</vt:lpwstr>
      </vt:variant>
      <vt:variant>
        <vt:lpwstr/>
      </vt:variant>
      <vt:variant>
        <vt:i4>3080220</vt:i4>
      </vt:variant>
      <vt:variant>
        <vt:i4>9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  <vt:variant>
        <vt:i4>2621473</vt:i4>
      </vt:variant>
      <vt:variant>
        <vt:i4>3</vt:i4>
      </vt:variant>
      <vt:variant>
        <vt:i4>0</vt:i4>
      </vt:variant>
      <vt:variant>
        <vt:i4>5</vt:i4>
      </vt:variant>
      <vt:variant>
        <vt:lpwstr>http://centrideia.ru/node/konkursy</vt:lpwstr>
      </vt:variant>
      <vt:variant>
        <vt:lpwstr/>
      </vt:variant>
      <vt:variant>
        <vt:i4>3080220</vt:i4>
      </vt:variant>
      <vt:variant>
        <vt:i4>0</vt:i4>
      </vt:variant>
      <vt:variant>
        <vt:i4>0</vt:i4>
      </vt:variant>
      <vt:variant>
        <vt:i4>5</vt:i4>
      </vt:variant>
      <vt:variant>
        <vt:lpwstr>mailto:centrideia@mail.ru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</dc:creator>
  <cp:lastModifiedBy>pke</cp:lastModifiedBy>
  <cp:revision>2</cp:revision>
  <cp:lastPrinted>2015-03-25T07:36:00Z</cp:lastPrinted>
  <dcterms:created xsi:type="dcterms:W3CDTF">2018-01-19T00:44:00Z</dcterms:created>
  <dcterms:modified xsi:type="dcterms:W3CDTF">2018-01-19T00:44:00Z</dcterms:modified>
</cp:coreProperties>
</file>